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55D00" w14:textId="77777777" w:rsidR="000D2E26" w:rsidRPr="00F147B2" w:rsidRDefault="000D2E26" w:rsidP="000D2E26">
      <w:pPr>
        <w:spacing w:after="0" w:line="360" w:lineRule="auto"/>
        <w:ind w:left="2832"/>
        <w:jc w:val="both"/>
        <w:rPr>
          <w:rFonts w:ascii="Times New Roman" w:hAnsi="Times New Roman" w:cs="Times New Roman"/>
          <w:b/>
          <w:bCs/>
          <w:sz w:val="23"/>
          <w:szCs w:val="23"/>
        </w:rPr>
      </w:pPr>
    </w:p>
    <w:p w14:paraId="24B6B475" w14:textId="77777777" w:rsidR="00F147B2" w:rsidRPr="00F147B2" w:rsidRDefault="00F147B2" w:rsidP="000D2E26">
      <w:pPr>
        <w:spacing w:after="0" w:line="360" w:lineRule="auto"/>
        <w:ind w:left="2832"/>
        <w:jc w:val="both"/>
        <w:rPr>
          <w:rFonts w:ascii="Times New Roman" w:hAnsi="Times New Roman" w:cs="Times New Roman"/>
          <w:b/>
          <w:bCs/>
          <w:sz w:val="23"/>
          <w:szCs w:val="23"/>
        </w:rPr>
      </w:pPr>
    </w:p>
    <w:p w14:paraId="143E0F9F" w14:textId="316D27F0" w:rsidR="000D2E26" w:rsidRPr="00F147B2" w:rsidRDefault="000D2E26" w:rsidP="00DF5D87">
      <w:pPr>
        <w:spacing w:after="0" w:line="360" w:lineRule="auto"/>
        <w:ind w:left="3544"/>
        <w:jc w:val="both"/>
        <w:rPr>
          <w:rFonts w:ascii="Times New Roman" w:hAnsi="Times New Roman" w:cs="Times New Roman"/>
          <w:sz w:val="23"/>
          <w:szCs w:val="23"/>
        </w:rPr>
      </w:pPr>
      <w:r w:rsidRPr="00F147B2">
        <w:rPr>
          <w:rFonts w:ascii="Times New Roman" w:hAnsi="Times New Roman" w:cs="Times New Roman"/>
          <w:b/>
          <w:bCs/>
          <w:sz w:val="23"/>
          <w:szCs w:val="23"/>
        </w:rPr>
        <w:t xml:space="preserve">CONTRATO Nº </w:t>
      </w:r>
      <w:r w:rsidR="00D63C96">
        <w:rPr>
          <w:rFonts w:ascii="Times New Roman" w:hAnsi="Times New Roman" w:cs="Times New Roman"/>
          <w:b/>
          <w:bCs/>
          <w:sz w:val="23"/>
          <w:szCs w:val="23"/>
        </w:rPr>
        <w:t>_____</w:t>
      </w:r>
      <w:r w:rsidRPr="00F147B2">
        <w:rPr>
          <w:rFonts w:ascii="Times New Roman" w:hAnsi="Times New Roman" w:cs="Times New Roman"/>
          <w:b/>
          <w:bCs/>
          <w:sz w:val="23"/>
          <w:szCs w:val="23"/>
        </w:rPr>
        <w:t xml:space="preserve">/2025, DE PRESTAÇÃO DE SERVIÇOS </w:t>
      </w:r>
      <w:r w:rsidR="008A792C" w:rsidRPr="00F147B2">
        <w:rPr>
          <w:rFonts w:ascii="Times New Roman" w:hAnsi="Times New Roman" w:cs="Times New Roman"/>
          <w:b/>
          <w:bCs/>
          <w:sz w:val="23"/>
          <w:szCs w:val="23"/>
        </w:rPr>
        <w:t>PARA</w:t>
      </w:r>
      <w:r w:rsidRPr="00F147B2">
        <w:rPr>
          <w:rFonts w:ascii="Times New Roman" w:hAnsi="Times New Roman" w:cs="Times New Roman"/>
          <w:b/>
          <w:bCs/>
          <w:sz w:val="23"/>
          <w:szCs w:val="23"/>
        </w:rPr>
        <w:t xml:space="preserve"> CONTRATAÇÃO DE EMPRESA ESPECIALIZADA </w:t>
      </w:r>
      <w:r w:rsidR="00D63C96">
        <w:rPr>
          <w:rFonts w:ascii="Times New Roman" w:hAnsi="Times New Roman" w:cs="Times New Roman"/>
          <w:b/>
          <w:bCs/>
          <w:sz w:val="23"/>
          <w:szCs w:val="23"/>
        </w:rPr>
        <w:t xml:space="preserve">NA PRESTAÇÃO DE SERVIÇOS DE </w:t>
      </w:r>
      <w:r w:rsidR="00AD54CD">
        <w:rPr>
          <w:rFonts w:ascii="Times New Roman" w:hAnsi="Times New Roman" w:cs="Times New Roman"/>
          <w:b/>
          <w:bCs/>
          <w:sz w:val="23"/>
          <w:szCs w:val="23"/>
        </w:rPr>
        <w:t>CONFECÇÃO DE CORTINAS DE BOCA DE CENA PARA O PALCO DO TEATRO MUNICIPAL COM MECANISMO DE ABERTURA</w:t>
      </w:r>
      <w:r w:rsidRPr="00F147B2">
        <w:rPr>
          <w:rFonts w:ascii="Times New Roman" w:hAnsi="Times New Roman" w:cs="Times New Roman"/>
          <w:b/>
          <w:bCs/>
          <w:sz w:val="23"/>
          <w:szCs w:val="23"/>
        </w:rPr>
        <w:t xml:space="preserve">, QUE FAZEM ENTRE SI O ESTADO DO RIO DE JANEIRO, pela SECRETARIA DE ESTADO DE CULTURA E ECONOMIA CRIATIVA e a empresa </w:t>
      </w:r>
      <w:r w:rsidR="00AD54CD">
        <w:rPr>
          <w:rFonts w:ascii="Times New Roman" w:hAnsi="Times New Roman" w:cs="Times New Roman"/>
          <w:b/>
          <w:bCs/>
          <w:sz w:val="23"/>
          <w:szCs w:val="23"/>
        </w:rPr>
        <w:t>_______________</w:t>
      </w:r>
      <w:r w:rsidR="00DF5D87" w:rsidRPr="00DF5D87">
        <w:rPr>
          <w:rFonts w:ascii="Times New Roman" w:hAnsi="Times New Roman" w:cs="Times New Roman"/>
          <w:b/>
          <w:bCs/>
          <w:sz w:val="23"/>
          <w:szCs w:val="23"/>
        </w:rPr>
        <w:t>.</w:t>
      </w:r>
    </w:p>
    <w:p w14:paraId="2BEA13B7" w14:textId="0D988EBE" w:rsidR="000D2E26" w:rsidRPr="00F147B2" w:rsidRDefault="000D2E26" w:rsidP="000D2E26">
      <w:pPr>
        <w:spacing w:after="0" w:line="360" w:lineRule="auto"/>
        <w:jc w:val="both"/>
        <w:rPr>
          <w:rFonts w:ascii="Times New Roman" w:hAnsi="Times New Roman" w:cs="Times New Roman"/>
          <w:sz w:val="23"/>
          <w:szCs w:val="23"/>
        </w:rPr>
      </w:pPr>
    </w:p>
    <w:p w14:paraId="4E031BDC" w14:textId="30A8DA2E" w:rsidR="000D2E26" w:rsidRPr="00F147B2" w:rsidRDefault="000D2E26" w:rsidP="000D2E26">
      <w:pPr>
        <w:spacing w:after="0" w:line="360" w:lineRule="auto"/>
        <w:jc w:val="both"/>
        <w:rPr>
          <w:rFonts w:ascii="Times New Roman" w:hAnsi="Times New Roman" w:cs="Times New Roman"/>
          <w:sz w:val="23"/>
          <w:szCs w:val="23"/>
        </w:rPr>
      </w:pPr>
    </w:p>
    <w:p w14:paraId="09C62EF6" w14:textId="1D7420A3" w:rsidR="000D2E26" w:rsidRPr="00F147B2" w:rsidRDefault="000D2E26" w:rsidP="000D2E26">
      <w:pPr>
        <w:spacing w:after="0" w:line="360" w:lineRule="auto"/>
        <w:ind w:firstLine="709"/>
        <w:jc w:val="both"/>
        <w:rPr>
          <w:rFonts w:ascii="Times New Roman" w:hAnsi="Times New Roman" w:cs="Times New Roman"/>
          <w:sz w:val="23"/>
          <w:szCs w:val="23"/>
        </w:rPr>
      </w:pPr>
      <w:r w:rsidRPr="00F147B2">
        <w:rPr>
          <w:rFonts w:ascii="Times New Roman" w:hAnsi="Times New Roman" w:cs="Times New Roman"/>
          <w:sz w:val="23"/>
          <w:szCs w:val="23"/>
        </w:rPr>
        <w:t xml:space="preserve">O </w:t>
      </w:r>
      <w:r w:rsidRPr="00F147B2">
        <w:rPr>
          <w:rFonts w:ascii="Times New Roman" w:hAnsi="Times New Roman" w:cs="Times New Roman"/>
          <w:b/>
          <w:bCs/>
          <w:sz w:val="23"/>
          <w:szCs w:val="23"/>
        </w:rPr>
        <w:t>ESTADO DO RIO DE JANEIRO</w:t>
      </w:r>
      <w:r w:rsidRPr="00F147B2">
        <w:rPr>
          <w:rFonts w:ascii="Times New Roman" w:hAnsi="Times New Roman" w:cs="Times New Roman"/>
          <w:b/>
          <w:bCs/>
          <w:i/>
          <w:iCs/>
          <w:sz w:val="23"/>
          <w:szCs w:val="23"/>
        </w:rPr>
        <w:t xml:space="preserve">, </w:t>
      </w:r>
      <w:r w:rsidRPr="00F147B2">
        <w:rPr>
          <w:rFonts w:ascii="Times New Roman" w:hAnsi="Times New Roman" w:cs="Times New Roman"/>
          <w:sz w:val="23"/>
          <w:szCs w:val="23"/>
        </w:rPr>
        <w:t>pela</w:t>
      </w:r>
      <w:r w:rsidRPr="00F147B2">
        <w:rPr>
          <w:rFonts w:ascii="Times New Roman" w:hAnsi="Times New Roman" w:cs="Times New Roman"/>
          <w:b/>
          <w:bCs/>
          <w:sz w:val="23"/>
          <w:szCs w:val="23"/>
        </w:rPr>
        <w:t xml:space="preserve"> SECRETARIA DE ESTADO DE CULTURA E ECONOMIA CRIATICA - SECEC</w:t>
      </w:r>
      <w:r w:rsidRPr="00F147B2">
        <w:rPr>
          <w:rFonts w:ascii="Times New Roman" w:hAnsi="Times New Roman" w:cs="Times New Roman"/>
          <w:sz w:val="23"/>
          <w:szCs w:val="23"/>
        </w:rPr>
        <w:t>, com sede na Av. Presidente Vargas nº 1.261, Centro – Rio de Janeiro/RJ – CEP: 20.071-004, inscrita no CNPJ sob o nº 28.001.394/00</w:t>
      </w:r>
      <w:r w:rsidR="002168B9" w:rsidRPr="00F147B2">
        <w:rPr>
          <w:rFonts w:ascii="Times New Roman" w:hAnsi="Times New Roman" w:cs="Times New Roman"/>
          <w:sz w:val="23"/>
          <w:szCs w:val="23"/>
        </w:rPr>
        <w:t>0</w:t>
      </w:r>
      <w:r w:rsidRPr="00F147B2">
        <w:rPr>
          <w:rFonts w:ascii="Times New Roman" w:hAnsi="Times New Roman" w:cs="Times New Roman"/>
          <w:sz w:val="23"/>
          <w:szCs w:val="23"/>
        </w:rPr>
        <w:t>1-11, neste ato representad</w:t>
      </w:r>
      <w:r w:rsidR="002168B9" w:rsidRPr="00F147B2">
        <w:rPr>
          <w:rFonts w:ascii="Times New Roman" w:hAnsi="Times New Roman" w:cs="Times New Roman"/>
          <w:sz w:val="23"/>
          <w:szCs w:val="23"/>
        </w:rPr>
        <w:t>a</w:t>
      </w:r>
      <w:r w:rsidRPr="00F147B2">
        <w:rPr>
          <w:rFonts w:ascii="Times New Roman" w:hAnsi="Times New Roman" w:cs="Times New Roman"/>
          <w:sz w:val="23"/>
          <w:szCs w:val="23"/>
        </w:rPr>
        <w:t xml:space="preserve"> pel</w:t>
      </w:r>
      <w:r w:rsidR="00926C2D" w:rsidRPr="00F147B2">
        <w:rPr>
          <w:rFonts w:ascii="Times New Roman" w:hAnsi="Times New Roman" w:cs="Times New Roman"/>
          <w:sz w:val="23"/>
          <w:szCs w:val="23"/>
        </w:rPr>
        <w:t>a</w:t>
      </w:r>
      <w:r w:rsidRPr="00F147B2">
        <w:rPr>
          <w:rFonts w:ascii="Times New Roman" w:hAnsi="Times New Roman" w:cs="Times New Roman"/>
          <w:sz w:val="23"/>
          <w:szCs w:val="23"/>
        </w:rPr>
        <w:t xml:space="preserve"> Ordenador</w:t>
      </w:r>
      <w:r w:rsidR="00926C2D" w:rsidRPr="00F147B2">
        <w:rPr>
          <w:rFonts w:ascii="Times New Roman" w:hAnsi="Times New Roman" w:cs="Times New Roman"/>
          <w:sz w:val="23"/>
          <w:szCs w:val="23"/>
        </w:rPr>
        <w:t>a</w:t>
      </w:r>
      <w:r w:rsidRPr="00F147B2">
        <w:rPr>
          <w:rFonts w:ascii="Times New Roman" w:hAnsi="Times New Roman" w:cs="Times New Roman"/>
          <w:sz w:val="23"/>
          <w:szCs w:val="23"/>
        </w:rPr>
        <w:t xml:space="preserve"> de Despesas</w:t>
      </w:r>
      <w:r w:rsidR="00A46B86" w:rsidRPr="00D12B4E">
        <w:rPr>
          <w:rFonts w:ascii="Times New Roman" w:hAnsi="Times New Roman" w:cs="Times New Roman"/>
          <w:color w:val="000000"/>
          <w:sz w:val="23"/>
          <w:szCs w:val="23"/>
        </w:rPr>
        <w:t>, Secretária de Estado e Presidente do Fundo Estadual de Cultura, Sra. Danielle Christian Ribeiro Barros, conferido por ato do Governador através do Decreto de 05/12/2019, publicado no Diário Oficial em 17/04/2020, inscrita no CPF sob o nº 044.807.877-55, portadora da Identidade Funcional nº 51071088</w:t>
      </w:r>
      <w:r w:rsidR="002168B9" w:rsidRPr="00F147B2">
        <w:rPr>
          <w:rFonts w:ascii="Times New Roman" w:hAnsi="Times New Roman" w:cs="Times New Roman"/>
          <w:sz w:val="23"/>
          <w:szCs w:val="23"/>
        </w:rPr>
        <w:t>,</w:t>
      </w:r>
      <w:r w:rsidRPr="00F147B2">
        <w:rPr>
          <w:rFonts w:ascii="Times New Roman" w:hAnsi="Times New Roman" w:cs="Times New Roman"/>
          <w:sz w:val="23"/>
          <w:szCs w:val="23"/>
        </w:rPr>
        <w:t xml:space="preserve"> </w:t>
      </w:r>
      <w:r w:rsidR="002168B9" w:rsidRPr="00F147B2">
        <w:rPr>
          <w:rFonts w:ascii="Times New Roman" w:hAnsi="Times New Roman" w:cs="Times New Roman"/>
          <w:sz w:val="23"/>
          <w:szCs w:val="23"/>
        </w:rPr>
        <w:t xml:space="preserve">doravante denominado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 e</w:t>
      </w:r>
      <w:r w:rsidR="002168B9" w:rsidRPr="00F147B2">
        <w:rPr>
          <w:rFonts w:ascii="Times New Roman" w:hAnsi="Times New Roman" w:cs="Times New Roman"/>
          <w:sz w:val="23"/>
          <w:szCs w:val="23"/>
        </w:rPr>
        <w:t xml:space="preserve"> a empresa</w:t>
      </w:r>
      <w:r w:rsidRPr="00F147B2">
        <w:rPr>
          <w:rFonts w:ascii="Times New Roman" w:hAnsi="Times New Roman" w:cs="Times New Roman"/>
          <w:sz w:val="23"/>
          <w:szCs w:val="23"/>
        </w:rPr>
        <w:t xml:space="preserve"> </w:t>
      </w:r>
      <w:r w:rsidR="00A24D41">
        <w:rPr>
          <w:rFonts w:ascii="Times New Roman" w:hAnsi="Times New Roman" w:cs="Times New Roman"/>
          <w:sz w:val="23"/>
          <w:szCs w:val="23"/>
        </w:rPr>
        <w:t>_______________</w:t>
      </w:r>
      <w:r w:rsidRPr="00F147B2">
        <w:rPr>
          <w:rFonts w:ascii="Times New Roman" w:hAnsi="Times New Roman" w:cs="Times New Roman"/>
          <w:sz w:val="23"/>
          <w:szCs w:val="23"/>
        </w:rPr>
        <w:t xml:space="preserve">, com sede </w:t>
      </w:r>
      <w:r w:rsidR="00A24D41">
        <w:rPr>
          <w:rFonts w:ascii="Times New Roman" w:hAnsi="Times New Roman" w:cs="Times New Roman"/>
          <w:sz w:val="23"/>
          <w:szCs w:val="23"/>
        </w:rPr>
        <w:t>na ___________</w:t>
      </w:r>
      <w:r w:rsidRPr="00F147B2">
        <w:rPr>
          <w:rFonts w:ascii="Times New Roman" w:hAnsi="Times New Roman" w:cs="Times New Roman"/>
          <w:sz w:val="23"/>
          <w:szCs w:val="23"/>
        </w:rPr>
        <w:t xml:space="preserve">, inscrita no CNPJ/MF sob o nº </w:t>
      </w:r>
      <w:r w:rsidR="00A24D41">
        <w:rPr>
          <w:rFonts w:ascii="Times New Roman" w:hAnsi="Times New Roman" w:cs="Times New Roman"/>
          <w:sz w:val="23"/>
          <w:szCs w:val="23"/>
        </w:rPr>
        <w:t>_________</w:t>
      </w:r>
      <w:r w:rsidRPr="00F147B2">
        <w:rPr>
          <w:rFonts w:ascii="Times New Roman" w:hAnsi="Times New Roman" w:cs="Times New Roman"/>
          <w:sz w:val="23"/>
          <w:szCs w:val="23"/>
        </w:rPr>
        <w:t xml:space="preserve">, neste ato representada por </w:t>
      </w:r>
      <w:r w:rsidR="00A24D41">
        <w:rPr>
          <w:rFonts w:ascii="Times New Roman" w:hAnsi="Times New Roman" w:cs="Times New Roman"/>
          <w:sz w:val="23"/>
          <w:szCs w:val="23"/>
        </w:rPr>
        <w:t>__________ (nome e função)</w:t>
      </w:r>
      <w:r w:rsidR="00D63C96" w:rsidRPr="00D63C96">
        <w:rPr>
          <w:rFonts w:ascii="Times New Roman" w:hAnsi="Times New Roman" w:cs="Times New Roman"/>
          <w:sz w:val="23"/>
          <w:szCs w:val="23"/>
        </w:rPr>
        <w:t xml:space="preserve">, conforme atos constitutivos da empresa </w:t>
      </w:r>
      <w:r w:rsidR="00A24D41">
        <w:rPr>
          <w:rFonts w:ascii="Times New Roman" w:hAnsi="Times New Roman" w:cs="Times New Roman"/>
          <w:sz w:val="23"/>
          <w:szCs w:val="23"/>
        </w:rPr>
        <w:t>&lt;OU&gt; procuração apresentada nos autos</w:t>
      </w:r>
      <w:r w:rsidR="005902F3" w:rsidRPr="00F147B2">
        <w:rPr>
          <w:rFonts w:ascii="Times New Roman" w:hAnsi="Times New Roman" w:cs="Times New Roman"/>
          <w:sz w:val="23"/>
          <w:szCs w:val="23"/>
        </w:rPr>
        <w:t xml:space="preserve">, </w:t>
      </w:r>
      <w:r w:rsidRPr="00F147B2">
        <w:rPr>
          <w:rFonts w:ascii="Times New Roman" w:hAnsi="Times New Roman" w:cs="Times New Roman"/>
          <w:sz w:val="23"/>
          <w:szCs w:val="23"/>
        </w:rPr>
        <w:t>inscrito</w:t>
      </w:r>
      <w:r w:rsidR="00A24D41">
        <w:rPr>
          <w:rFonts w:ascii="Times New Roman" w:hAnsi="Times New Roman" w:cs="Times New Roman"/>
          <w:sz w:val="23"/>
          <w:szCs w:val="23"/>
        </w:rPr>
        <w:t>(a)</w:t>
      </w:r>
      <w:r w:rsidRPr="00F147B2">
        <w:rPr>
          <w:rFonts w:ascii="Times New Roman" w:hAnsi="Times New Roman" w:cs="Times New Roman"/>
          <w:sz w:val="23"/>
          <w:szCs w:val="23"/>
        </w:rPr>
        <w:t xml:space="preserve"> no CPF </w:t>
      </w:r>
      <w:r w:rsidR="005902F3" w:rsidRPr="00F147B2">
        <w:rPr>
          <w:rFonts w:ascii="Times New Roman" w:hAnsi="Times New Roman" w:cs="Times New Roman"/>
          <w:sz w:val="23"/>
          <w:szCs w:val="23"/>
        </w:rPr>
        <w:t xml:space="preserve">sob o </w:t>
      </w:r>
      <w:r w:rsidRPr="00F147B2">
        <w:rPr>
          <w:rFonts w:ascii="Times New Roman" w:hAnsi="Times New Roman" w:cs="Times New Roman"/>
          <w:sz w:val="23"/>
          <w:szCs w:val="23"/>
        </w:rPr>
        <w:t xml:space="preserve">nº </w:t>
      </w:r>
      <w:r w:rsidR="00A24D41">
        <w:rPr>
          <w:rFonts w:ascii="Times New Roman" w:hAnsi="Times New Roman" w:cs="Times New Roman"/>
          <w:sz w:val="23"/>
          <w:szCs w:val="23"/>
        </w:rPr>
        <w:t>_________</w:t>
      </w:r>
      <w:r w:rsidRPr="00F147B2">
        <w:rPr>
          <w:rFonts w:ascii="Times New Roman" w:hAnsi="Times New Roman" w:cs="Times New Roman"/>
          <w:sz w:val="23"/>
          <w:szCs w:val="23"/>
        </w:rPr>
        <w:t xml:space="preserve">, doravante denominado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 xml:space="preserve">, com fundamento no Processo nº </w:t>
      </w:r>
      <w:r w:rsidR="008B2F34" w:rsidRPr="00D63C96">
        <w:rPr>
          <w:rFonts w:ascii="Times New Roman" w:hAnsi="Times New Roman" w:cs="Times New Roman"/>
          <w:sz w:val="23"/>
          <w:szCs w:val="23"/>
        </w:rPr>
        <w:t>SEI-180001/00216</w:t>
      </w:r>
      <w:r w:rsidR="008B2F34">
        <w:rPr>
          <w:rFonts w:ascii="Times New Roman" w:hAnsi="Times New Roman" w:cs="Times New Roman"/>
          <w:sz w:val="23"/>
          <w:szCs w:val="23"/>
        </w:rPr>
        <w:t>8</w:t>
      </w:r>
      <w:r w:rsidR="008B2F34" w:rsidRPr="00D63C96">
        <w:rPr>
          <w:rFonts w:ascii="Times New Roman" w:hAnsi="Times New Roman" w:cs="Times New Roman"/>
          <w:sz w:val="23"/>
          <w:szCs w:val="23"/>
        </w:rPr>
        <w:t>/2024</w:t>
      </w:r>
      <w:r w:rsidRPr="00F147B2">
        <w:rPr>
          <w:rFonts w:ascii="Times New Roman" w:hAnsi="Times New Roman" w:cs="Times New Roman"/>
          <w:sz w:val="23"/>
          <w:szCs w:val="23"/>
        </w:rPr>
        <w:t>, que se regerá pelas disposições da Lei nº 14.133, de 1º de abril de 2021, e pelos normativos estaduais aplicáveis, todos disponíveis no endereço eletrônico redelog.rj.gov.br/</w:t>
      </w:r>
      <w:proofErr w:type="spellStart"/>
      <w:r w:rsidRPr="00F147B2">
        <w:rPr>
          <w:rFonts w:ascii="Times New Roman" w:hAnsi="Times New Roman" w:cs="Times New Roman"/>
          <w:sz w:val="23"/>
          <w:szCs w:val="23"/>
        </w:rPr>
        <w:t>redelog</w:t>
      </w:r>
      <w:proofErr w:type="spellEnd"/>
      <w:r w:rsidRPr="00F147B2">
        <w:rPr>
          <w:rFonts w:ascii="Times New Roman" w:hAnsi="Times New Roman" w:cs="Times New Roman"/>
          <w:sz w:val="23"/>
          <w:szCs w:val="23"/>
        </w:rPr>
        <w:t>/legislação-</w:t>
      </w:r>
      <w:proofErr w:type="spellStart"/>
      <w:r w:rsidRPr="00F147B2">
        <w:rPr>
          <w:rFonts w:ascii="Times New Roman" w:hAnsi="Times New Roman" w:cs="Times New Roman"/>
          <w:sz w:val="23"/>
          <w:szCs w:val="23"/>
        </w:rPr>
        <w:t>licitacoes</w:t>
      </w:r>
      <w:proofErr w:type="spellEnd"/>
      <w:r w:rsidRPr="00F147B2">
        <w:rPr>
          <w:rFonts w:ascii="Times New Roman" w:hAnsi="Times New Roman" w:cs="Times New Roman"/>
          <w:sz w:val="23"/>
          <w:szCs w:val="23"/>
        </w:rPr>
        <w:t xml:space="preserve">/, resolvem celebrar o presente instrumento de Contrato, </w:t>
      </w:r>
      <w:r w:rsidR="00926C2D" w:rsidRPr="00F147B2">
        <w:rPr>
          <w:rFonts w:ascii="Times New Roman" w:hAnsi="Times New Roman" w:cs="Times New Roman"/>
          <w:sz w:val="23"/>
          <w:szCs w:val="23"/>
        </w:rPr>
        <w:t xml:space="preserve">decorrente do </w:t>
      </w:r>
      <w:r w:rsidR="00A24D41">
        <w:rPr>
          <w:rFonts w:ascii="Times New Roman" w:hAnsi="Times New Roman" w:cs="Times New Roman"/>
          <w:sz w:val="23"/>
          <w:szCs w:val="23"/>
        </w:rPr>
        <w:t>instrumento convocatório nº ___________</w:t>
      </w:r>
      <w:r w:rsidR="00926C2D" w:rsidRPr="00F147B2">
        <w:rPr>
          <w:color w:val="000000"/>
          <w:sz w:val="23"/>
          <w:szCs w:val="23"/>
        </w:rPr>
        <w:t>,</w:t>
      </w:r>
      <w:r w:rsidRPr="00F147B2">
        <w:rPr>
          <w:rFonts w:ascii="Times New Roman" w:hAnsi="Times New Roman" w:cs="Times New Roman"/>
          <w:sz w:val="23"/>
          <w:szCs w:val="23"/>
        </w:rPr>
        <w:t xml:space="preserve"> mediante as cláusulas e condições a seguir enunciadas.</w:t>
      </w:r>
    </w:p>
    <w:p w14:paraId="0BC6C32A" w14:textId="77777777" w:rsidR="000D2E26" w:rsidRPr="00F147B2" w:rsidRDefault="000D2E26" w:rsidP="000D2E26">
      <w:pPr>
        <w:spacing w:after="0" w:line="360" w:lineRule="auto"/>
        <w:jc w:val="both"/>
        <w:rPr>
          <w:rFonts w:ascii="Times New Roman" w:hAnsi="Times New Roman" w:cs="Times New Roman"/>
          <w:b/>
          <w:bCs/>
          <w:sz w:val="23"/>
          <w:szCs w:val="23"/>
        </w:rPr>
      </w:pPr>
    </w:p>
    <w:p w14:paraId="130447BF" w14:textId="687FD978"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b/>
          <w:bCs/>
          <w:sz w:val="23"/>
          <w:szCs w:val="23"/>
          <w:u w:val="single"/>
        </w:rPr>
        <w:t xml:space="preserve">CLÁUSULA PRIMEIRA </w:t>
      </w:r>
      <w:r w:rsidRPr="00F147B2">
        <w:rPr>
          <w:rFonts w:ascii="Times New Roman" w:hAnsi="Times New Roman" w:cs="Times New Roman"/>
          <w:b/>
          <w:bCs/>
          <w:sz w:val="23"/>
          <w:szCs w:val="23"/>
        </w:rPr>
        <w:t>– OBJETO</w:t>
      </w:r>
    </w:p>
    <w:p w14:paraId="26411C97" w14:textId="713B2CF5" w:rsidR="000D2E26" w:rsidRPr="00F147B2" w:rsidRDefault="000D2E26" w:rsidP="00BD1E92">
      <w:pPr>
        <w:pStyle w:val="PargrafodaLista"/>
        <w:numPr>
          <w:ilvl w:val="0"/>
          <w:numId w:val="1"/>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lastRenderedPageBreak/>
        <w:t xml:space="preserve">O objeto do presente Contrato é a prestação de serviços </w:t>
      </w:r>
      <w:r w:rsidR="008A792C" w:rsidRPr="00F147B2">
        <w:rPr>
          <w:rFonts w:ascii="Times New Roman" w:hAnsi="Times New Roman" w:cs="Times New Roman"/>
          <w:sz w:val="23"/>
          <w:szCs w:val="23"/>
        </w:rPr>
        <w:t xml:space="preserve">para </w:t>
      </w:r>
      <w:r w:rsidRPr="00F147B2">
        <w:rPr>
          <w:rFonts w:ascii="Times New Roman" w:hAnsi="Times New Roman" w:cs="Times New Roman"/>
          <w:sz w:val="23"/>
          <w:szCs w:val="23"/>
        </w:rPr>
        <w:t xml:space="preserve">contratação de empresa especializada </w:t>
      </w:r>
      <w:r w:rsidR="00D63C96">
        <w:rPr>
          <w:rFonts w:ascii="Times New Roman" w:hAnsi="Times New Roman" w:cs="Times New Roman"/>
          <w:sz w:val="23"/>
          <w:szCs w:val="23"/>
        </w:rPr>
        <w:t xml:space="preserve">na </w:t>
      </w:r>
      <w:r w:rsidR="00694778">
        <w:rPr>
          <w:rFonts w:ascii="Times New Roman" w:hAnsi="Times New Roman" w:cs="Times New Roman"/>
          <w:sz w:val="23"/>
          <w:szCs w:val="23"/>
        </w:rPr>
        <w:t xml:space="preserve">confecção de cortinas de boca de cena para o palco do </w:t>
      </w:r>
      <w:proofErr w:type="spellStart"/>
      <w:r w:rsidR="00694778">
        <w:rPr>
          <w:rFonts w:ascii="Times New Roman" w:hAnsi="Times New Roman" w:cs="Times New Roman"/>
          <w:sz w:val="23"/>
          <w:szCs w:val="23"/>
        </w:rPr>
        <w:t>T</w:t>
      </w:r>
      <w:r w:rsidR="006E3DD2">
        <w:rPr>
          <w:rFonts w:ascii="Times New Roman" w:hAnsi="Times New Roman" w:cs="Times New Roman"/>
          <w:sz w:val="23"/>
          <w:szCs w:val="23"/>
        </w:rPr>
        <w:t>h</w:t>
      </w:r>
      <w:r w:rsidR="00694778">
        <w:rPr>
          <w:rFonts w:ascii="Times New Roman" w:hAnsi="Times New Roman" w:cs="Times New Roman"/>
          <w:sz w:val="23"/>
          <w:szCs w:val="23"/>
        </w:rPr>
        <w:t>eatro</w:t>
      </w:r>
      <w:proofErr w:type="spellEnd"/>
      <w:r w:rsidR="00694778">
        <w:rPr>
          <w:rFonts w:ascii="Times New Roman" w:hAnsi="Times New Roman" w:cs="Times New Roman"/>
          <w:sz w:val="23"/>
          <w:szCs w:val="23"/>
        </w:rPr>
        <w:t xml:space="preserve"> Municipal do Rio de Janeiro, com mecanismo de abertura</w:t>
      </w:r>
      <w:r w:rsidRPr="00F147B2">
        <w:rPr>
          <w:rFonts w:ascii="Times New Roman" w:hAnsi="Times New Roman" w:cs="Times New Roman"/>
          <w:sz w:val="23"/>
          <w:szCs w:val="23"/>
        </w:rPr>
        <w:t>,</w:t>
      </w:r>
      <w:r w:rsidR="008A792C" w:rsidRPr="00F147B2">
        <w:rPr>
          <w:rFonts w:ascii="Times New Roman" w:hAnsi="Times New Roman" w:cs="Times New Roman"/>
          <w:sz w:val="23"/>
          <w:szCs w:val="23"/>
        </w:rPr>
        <w:t xml:space="preserve"> </w:t>
      </w:r>
      <w:r w:rsidRPr="00F147B2">
        <w:rPr>
          <w:rFonts w:ascii="Times New Roman" w:hAnsi="Times New Roman" w:cs="Times New Roman"/>
          <w:sz w:val="23"/>
          <w:szCs w:val="23"/>
        </w:rPr>
        <w:t>a serem executados nas condições estabelecidas no Termo de Referência e nos anexos deste Contrato</w:t>
      </w:r>
      <w:r w:rsidR="008A792C" w:rsidRPr="00F147B2">
        <w:rPr>
          <w:rFonts w:ascii="Times New Roman" w:hAnsi="Times New Roman" w:cs="Times New Roman"/>
          <w:sz w:val="23"/>
          <w:szCs w:val="23"/>
        </w:rPr>
        <w:t>.</w:t>
      </w:r>
    </w:p>
    <w:p w14:paraId="72A374BD" w14:textId="4CB71F65" w:rsidR="00A019C9" w:rsidRPr="00F147B2" w:rsidRDefault="00A019C9" w:rsidP="00BD1E92">
      <w:pPr>
        <w:pStyle w:val="PargrafodaLista"/>
        <w:numPr>
          <w:ilvl w:val="0"/>
          <w:numId w:val="1"/>
        </w:numPr>
        <w:tabs>
          <w:tab w:val="left" w:pos="426"/>
        </w:tabs>
        <w:spacing w:after="0" w:line="360" w:lineRule="auto"/>
        <w:ind w:left="0" w:firstLine="0"/>
        <w:jc w:val="both"/>
        <w:rPr>
          <w:rFonts w:ascii="Times New Roman" w:hAnsi="Times New Roman" w:cs="Times New Roman"/>
          <w:sz w:val="23"/>
          <w:szCs w:val="23"/>
          <w:lang w:val="x-none"/>
        </w:rPr>
      </w:pPr>
      <w:r w:rsidRPr="00F147B2">
        <w:rPr>
          <w:rFonts w:ascii="Times New Roman" w:hAnsi="Times New Roman" w:cs="Times New Roman"/>
          <w:sz w:val="23"/>
          <w:szCs w:val="23"/>
        </w:rPr>
        <w:t>São anexos a este instrumento e vinculam esta contratação, independentemente de transcrição:</w:t>
      </w:r>
    </w:p>
    <w:p w14:paraId="54E6DE96" w14:textId="06E9364B" w:rsidR="00A019C9" w:rsidRPr="00F147B2" w:rsidRDefault="00A019C9" w:rsidP="00BD1E92">
      <w:pPr>
        <w:pStyle w:val="PargrafodaLista"/>
        <w:numPr>
          <w:ilvl w:val="0"/>
          <w:numId w:val="2"/>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O Termo de Referência que embasou a contratação;</w:t>
      </w:r>
    </w:p>
    <w:p w14:paraId="721B85DA" w14:textId="60920EC1" w:rsidR="00A019C9" w:rsidRPr="00F147B2" w:rsidRDefault="00A019C9" w:rsidP="00BD1E92">
      <w:pPr>
        <w:pStyle w:val="PargrafodaLista"/>
        <w:numPr>
          <w:ilvl w:val="0"/>
          <w:numId w:val="2"/>
        </w:numPr>
        <w:tabs>
          <w:tab w:val="left" w:pos="993"/>
        </w:tabs>
        <w:spacing w:after="0" w:line="360" w:lineRule="auto"/>
        <w:ind w:left="426" w:firstLine="0"/>
        <w:jc w:val="both"/>
        <w:rPr>
          <w:rFonts w:ascii="Times New Roman" w:hAnsi="Times New Roman" w:cs="Times New Roman"/>
          <w:sz w:val="23"/>
          <w:szCs w:val="23"/>
          <w:lang w:val="x-none"/>
        </w:rPr>
      </w:pPr>
      <w:r w:rsidRPr="00F147B2">
        <w:rPr>
          <w:rFonts w:ascii="Times New Roman" w:hAnsi="Times New Roman" w:cs="Times New Roman"/>
          <w:sz w:val="23"/>
          <w:szCs w:val="23"/>
        </w:rPr>
        <w:t xml:space="preserve">O instrumento convocatório, assim considerado o Edital de Licitação ou o Aviso de Contratação Direta, conforme o caso; </w:t>
      </w:r>
    </w:p>
    <w:p w14:paraId="6263AEF2" w14:textId="04922E11" w:rsidR="00A019C9" w:rsidRPr="00F147B2" w:rsidRDefault="00A019C9" w:rsidP="00BD1E92">
      <w:pPr>
        <w:pStyle w:val="PargrafodaLista"/>
        <w:numPr>
          <w:ilvl w:val="0"/>
          <w:numId w:val="2"/>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 Proposta do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 que, em caso de divergência com as condições estabelecidas neste Contrato e nos demais instrumentos anexos, cederá àquelas; e</w:t>
      </w:r>
    </w:p>
    <w:p w14:paraId="72506A87" w14:textId="164ED0E1" w:rsidR="00A019C9" w:rsidRPr="00F147B2" w:rsidRDefault="00A019C9" w:rsidP="00BD1E92">
      <w:pPr>
        <w:pStyle w:val="Nivel3"/>
        <w:numPr>
          <w:ilvl w:val="0"/>
          <w:numId w:val="2"/>
        </w:numPr>
        <w:tabs>
          <w:tab w:val="left" w:pos="993"/>
        </w:tabs>
        <w:spacing w:before="0" w:after="0" w:line="360" w:lineRule="auto"/>
        <w:ind w:left="426" w:firstLine="0"/>
        <w:contextualSpacing/>
        <w:rPr>
          <w:rFonts w:ascii="Times New Roman" w:hAnsi="Times New Roman" w:cs="Times New Roman"/>
          <w:color w:val="auto"/>
          <w:sz w:val="23"/>
          <w:szCs w:val="23"/>
        </w:rPr>
      </w:pPr>
      <w:r w:rsidRPr="00F147B2">
        <w:rPr>
          <w:rFonts w:ascii="Times New Roman" w:hAnsi="Times New Roman" w:cs="Times New Roman"/>
          <w:color w:val="auto"/>
          <w:sz w:val="23"/>
          <w:szCs w:val="23"/>
        </w:rPr>
        <w:t>Eventuais anexos dos documentos supracitados.</w:t>
      </w:r>
    </w:p>
    <w:p w14:paraId="1B5B3F89" w14:textId="158A9879" w:rsidR="00A019C9" w:rsidRPr="00F147B2" w:rsidRDefault="00A019C9" w:rsidP="00BD1E92">
      <w:pPr>
        <w:pStyle w:val="Nivel3"/>
        <w:numPr>
          <w:ilvl w:val="0"/>
          <w:numId w:val="1"/>
        </w:numPr>
        <w:tabs>
          <w:tab w:val="left" w:pos="426"/>
        </w:tabs>
        <w:spacing w:before="0" w:after="0" w:line="360" w:lineRule="auto"/>
        <w:ind w:left="0" w:firstLine="0"/>
        <w:contextualSpacing/>
        <w:rPr>
          <w:rFonts w:ascii="Times New Roman" w:hAnsi="Times New Roman" w:cs="Times New Roman"/>
          <w:sz w:val="23"/>
          <w:szCs w:val="23"/>
        </w:rPr>
      </w:pPr>
      <w:r w:rsidRPr="00F147B2">
        <w:rPr>
          <w:rFonts w:ascii="Times New Roman" w:hAnsi="Times New Roman" w:cs="Times New Roman"/>
          <w:sz w:val="23"/>
          <w:szCs w:val="23"/>
        </w:rPr>
        <w:t>Havendo qualquer divergência entre as disposições deste instrumento e dos seus Anexos, como o Termo de Referência, prevalecerá o disposto no presente Contrato.</w:t>
      </w:r>
    </w:p>
    <w:p w14:paraId="2AF29B28" w14:textId="65465FA0" w:rsidR="000D2E26" w:rsidRPr="00F147B2" w:rsidRDefault="000D2E26" w:rsidP="000D2E26">
      <w:pPr>
        <w:spacing w:after="0" w:line="360" w:lineRule="auto"/>
        <w:jc w:val="both"/>
        <w:rPr>
          <w:rFonts w:ascii="Times New Roman" w:hAnsi="Times New Roman" w:cs="Times New Roman"/>
          <w:sz w:val="23"/>
          <w:szCs w:val="23"/>
        </w:rPr>
      </w:pPr>
    </w:p>
    <w:p w14:paraId="2E7720D3" w14:textId="77777777"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b/>
          <w:bCs/>
          <w:sz w:val="23"/>
          <w:szCs w:val="23"/>
          <w:u w:val="single"/>
        </w:rPr>
        <w:t>CLÁUSULA SEGUNDA</w:t>
      </w:r>
      <w:r w:rsidRPr="00F147B2">
        <w:rPr>
          <w:rFonts w:ascii="Times New Roman" w:hAnsi="Times New Roman" w:cs="Times New Roman"/>
          <w:b/>
          <w:bCs/>
          <w:sz w:val="23"/>
          <w:szCs w:val="23"/>
        </w:rPr>
        <w:t xml:space="preserve"> – VIGÊNCIA E PRORROGAÇÃO.</w:t>
      </w:r>
    </w:p>
    <w:p w14:paraId="5F7F2B21" w14:textId="113DA568" w:rsidR="000D2E26" w:rsidRPr="00F147B2" w:rsidRDefault="000D2E26" w:rsidP="00BD1E92">
      <w:pPr>
        <w:pStyle w:val="PargrafodaLista"/>
        <w:numPr>
          <w:ilvl w:val="0"/>
          <w:numId w:val="3"/>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O prazo de vigência do Contrato é de </w:t>
      </w:r>
      <w:r w:rsidR="00BD2D50">
        <w:rPr>
          <w:rFonts w:ascii="Times New Roman" w:hAnsi="Times New Roman" w:cs="Times New Roman"/>
          <w:sz w:val="23"/>
          <w:szCs w:val="23"/>
        </w:rPr>
        <w:t>180</w:t>
      </w:r>
      <w:r w:rsidRPr="00F147B2">
        <w:rPr>
          <w:rFonts w:ascii="Times New Roman" w:hAnsi="Times New Roman" w:cs="Times New Roman"/>
          <w:sz w:val="23"/>
          <w:szCs w:val="23"/>
        </w:rPr>
        <w:t xml:space="preserve"> (</w:t>
      </w:r>
      <w:r w:rsidR="00BD2D50">
        <w:rPr>
          <w:rFonts w:ascii="Times New Roman" w:hAnsi="Times New Roman" w:cs="Times New Roman"/>
          <w:sz w:val="23"/>
          <w:szCs w:val="23"/>
        </w:rPr>
        <w:t>cento e oitenta</w:t>
      </w:r>
      <w:r w:rsidRPr="00F147B2">
        <w:rPr>
          <w:rFonts w:ascii="Times New Roman" w:hAnsi="Times New Roman" w:cs="Times New Roman"/>
          <w:sz w:val="23"/>
          <w:szCs w:val="23"/>
        </w:rPr>
        <w:t xml:space="preserve">) </w:t>
      </w:r>
      <w:r w:rsidR="00BD2D50">
        <w:rPr>
          <w:rFonts w:ascii="Times New Roman" w:hAnsi="Times New Roman" w:cs="Times New Roman"/>
          <w:sz w:val="23"/>
          <w:szCs w:val="23"/>
        </w:rPr>
        <w:t>dias</w:t>
      </w:r>
      <w:r w:rsidRPr="00F147B2">
        <w:rPr>
          <w:rFonts w:ascii="Times New Roman" w:hAnsi="Times New Roman" w:cs="Times New Roman"/>
          <w:sz w:val="23"/>
          <w:szCs w:val="23"/>
        </w:rPr>
        <w:t xml:space="preserve">, contado da </w:t>
      </w:r>
      <w:r w:rsidR="00A71D31" w:rsidRPr="00F147B2">
        <w:rPr>
          <w:rFonts w:ascii="Times New Roman" w:hAnsi="Times New Roman" w:cs="Times New Roman"/>
          <w:sz w:val="23"/>
          <w:szCs w:val="23"/>
        </w:rPr>
        <w:t>divulga</w:t>
      </w:r>
      <w:r w:rsidR="00423243">
        <w:rPr>
          <w:rFonts w:ascii="Times New Roman" w:hAnsi="Times New Roman" w:cs="Times New Roman"/>
          <w:sz w:val="23"/>
          <w:szCs w:val="23"/>
        </w:rPr>
        <w:t>ção</w:t>
      </w:r>
      <w:r w:rsidR="00A71D31" w:rsidRPr="00F147B2">
        <w:rPr>
          <w:rFonts w:ascii="Times New Roman" w:hAnsi="Times New Roman" w:cs="Times New Roman"/>
          <w:sz w:val="23"/>
          <w:szCs w:val="23"/>
        </w:rPr>
        <w:t xml:space="preserve"> n</w:t>
      </w:r>
      <w:r w:rsidRPr="00F147B2">
        <w:rPr>
          <w:rFonts w:ascii="Times New Roman" w:hAnsi="Times New Roman" w:cs="Times New Roman"/>
          <w:sz w:val="23"/>
          <w:szCs w:val="23"/>
        </w:rPr>
        <w:t>o Portal Nacional de Contratações Públicas.</w:t>
      </w:r>
    </w:p>
    <w:p w14:paraId="3CF8A16D" w14:textId="4090C65A" w:rsidR="008A792C" w:rsidRPr="00423243" w:rsidRDefault="000D2E26" w:rsidP="00BD1E92">
      <w:pPr>
        <w:pStyle w:val="PargrafodaLista"/>
        <w:numPr>
          <w:ilvl w:val="0"/>
          <w:numId w:val="3"/>
        </w:numPr>
        <w:tabs>
          <w:tab w:val="left" w:pos="426"/>
        </w:tabs>
        <w:spacing w:after="0" w:line="360" w:lineRule="auto"/>
        <w:ind w:left="0" w:firstLine="0"/>
        <w:jc w:val="both"/>
        <w:rPr>
          <w:rFonts w:ascii="Times New Roman" w:hAnsi="Times New Roman" w:cs="Times New Roman"/>
          <w:b/>
          <w:bCs/>
          <w:sz w:val="23"/>
          <w:szCs w:val="23"/>
          <w:u w:val="single"/>
        </w:rPr>
      </w:pPr>
      <w:r w:rsidRPr="00F147B2">
        <w:rPr>
          <w:rFonts w:ascii="Times New Roman" w:hAnsi="Times New Roman" w:cs="Times New Roman"/>
          <w:sz w:val="23"/>
          <w:szCs w:val="23"/>
        </w:rPr>
        <w:t xml:space="preserve">O prazo de vigência </w:t>
      </w:r>
      <w:r w:rsidR="00423243">
        <w:rPr>
          <w:rFonts w:ascii="Times New Roman" w:hAnsi="Times New Roman" w:cs="Times New Roman"/>
          <w:sz w:val="23"/>
          <w:szCs w:val="23"/>
        </w:rPr>
        <w:t xml:space="preserve">será automaticamente prorrogado, sem prejuízo da formalização adequada, quando o objeto não for concluído no período firmado acima, na forma do art. 111 da Lei nº 14.133/2021, caso em que deverá o </w:t>
      </w:r>
      <w:r w:rsidR="00423243" w:rsidRPr="00023365">
        <w:rPr>
          <w:rFonts w:ascii="Times New Roman" w:hAnsi="Times New Roman" w:cs="Times New Roman"/>
          <w:b/>
          <w:bCs/>
          <w:sz w:val="23"/>
          <w:szCs w:val="23"/>
        </w:rPr>
        <w:t>CONTRATANTE</w:t>
      </w:r>
      <w:r w:rsidR="00423243">
        <w:rPr>
          <w:rFonts w:ascii="Times New Roman" w:hAnsi="Times New Roman" w:cs="Times New Roman"/>
          <w:sz w:val="23"/>
          <w:szCs w:val="23"/>
        </w:rPr>
        <w:t xml:space="preserve"> providenciar a readequação do cronograma fixado para o Contrato, ressalvadas as providências cabíveis no caso de culpa do </w:t>
      </w:r>
      <w:r w:rsidR="00423243" w:rsidRPr="00023365">
        <w:rPr>
          <w:rFonts w:ascii="Times New Roman" w:hAnsi="Times New Roman" w:cs="Times New Roman"/>
          <w:b/>
          <w:bCs/>
          <w:sz w:val="23"/>
          <w:szCs w:val="23"/>
        </w:rPr>
        <w:t>CONTRATADO</w:t>
      </w:r>
      <w:r w:rsidR="00423243">
        <w:rPr>
          <w:rFonts w:ascii="Times New Roman" w:hAnsi="Times New Roman" w:cs="Times New Roman"/>
          <w:sz w:val="23"/>
          <w:szCs w:val="23"/>
        </w:rPr>
        <w:t>, previstas neste instrumento.</w:t>
      </w:r>
    </w:p>
    <w:p w14:paraId="2CB451E5" w14:textId="77777777" w:rsidR="00423243" w:rsidRPr="00F147B2" w:rsidRDefault="00423243" w:rsidP="00423243">
      <w:pPr>
        <w:pStyle w:val="PargrafodaLista"/>
        <w:tabs>
          <w:tab w:val="left" w:pos="426"/>
        </w:tabs>
        <w:spacing w:after="0" w:line="360" w:lineRule="auto"/>
        <w:ind w:left="0"/>
        <w:jc w:val="both"/>
        <w:rPr>
          <w:rFonts w:ascii="Times New Roman" w:hAnsi="Times New Roman" w:cs="Times New Roman"/>
          <w:b/>
          <w:bCs/>
          <w:sz w:val="23"/>
          <w:szCs w:val="23"/>
          <w:u w:val="single"/>
        </w:rPr>
      </w:pPr>
    </w:p>
    <w:p w14:paraId="16DE1FD5" w14:textId="79D00910"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b/>
          <w:bCs/>
          <w:sz w:val="23"/>
          <w:szCs w:val="23"/>
          <w:u w:val="single"/>
        </w:rPr>
        <w:t>CLÁUSULA TERCEIRA</w:t>
      </w:r>
      <w:r w:rsidRPr="00F147B2">
        <w:rPr>
          <w:rFonts w:ascii="Times New Roman" w:hAnsi="Times New Roman" w:cs="Times New Roman"/>
          <w:b/>
          <w:bCs/>
          <w:sz w:val="23"/>
          <w:szCs w:val="23"/>
        </w:rPr>
        <w:t xml:space="preserve"> – EXECUÇÃO, GESTÃO E FISCALIZAÇÃO CONTRATUAIS</w:t>
      </w:r>
    </w:p>
    <w:p w14:paraId="6277E05B" w14:textId="4A644705" w:rsidR="000D2E26" w:rsidRPr="00F147B2" w:rsidRDefault="000D2E26" w:rsidP="00BD1E92">
      <w:pPr>
        <w:pStyle w:val="PargrafodaLista"/>
        <w:numPr>
          <w:ilvl w:val="0"/>
          <w:numId w:val="4"/>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 regime de execução contratual, o modelo de gestão e a fiscalização, assim como os prazos e condições de conclusão, entrega, observação e recebimento se submetem ao disposto no Termo de Referência anexo a este Contrato</w:t>
      </w:r>
      <w:r w:rsidR="00677FF9" w:rsidRPr="00F147B2">
        <w:rPr>
          <w:rFonts w:ascii="Times New Roman" w:hAnsi="Times New Roman" w:cs="Times New Roman"/>
          <w:sz w:val="23"/>
          <w:szCs w:val="23"/>
        </w:rPr>
        <w:t xml:space="preserve"> </w:t>
      </w:r>
      <w:r w:rsidRPr="00F147B2">
        <w:rPr>
          <w:rFonts w:ascii="Times New Roman" w:hAnsi="Times New Roman" w:cs="Times New Roman"/>
          <w:sz w:val="23"/>
          <w:szCs w:val="23"/>
        </w:rPr>
        <w:t>e no Decreto nº 48.817, 24 de novembro de 2023.</w:t>
      </w:r>
    </w:p>
    <w:p w14:paraId="261B3DF5" w14:textId="77777777" w:rsidR="00F147B2" w:rsidRDefault="00F147B2" w:rsidP="000D2E26">
      <w:pPr>
        <w:spacing w:after="0" w:line="360" w:lineRule="auto"/>
        <w:jc w:val="both"/>
        <w:rPr>
          <w:rFonts w:ascii="Times New Roman" w:hAnsi="Times New Roman" w:cs="Times New Roman"/>
          <w:b/>
          <w:bCs/>
          <w:sz w:val="23"/>
          <w:szCs w:val="23"/>
          <w:u w:val="single"/>
        </w:rPr>
      </w:pPr>
    </w:p>
    <w:p w14:paraId="1C9AD387" w14:textId="2BD50485"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b/>
          <w:bCs/>
          <w:sz w:val="23"/>
          <w:szCs w:val="23"/>
          <w:u w:val="single"/>
        </w:rPr>
        <w:t>CLÁUSULA QUARTA</w:t>
      </w:r>
      <w:r w:rsidRPr="00F147B2">
        <w:rPr>
          <w:rFonts w:ascii="Times New Roman" w:hAnsi="Times New Roman" w:cs="Times New Roman"/>
          <w:b/>
          <w:bCs/>
          <w:sz w:val="23"/>
          <w:szCs w:val="23"/>
        </w:rPr>
        <w:t xml:space="preserve"> - SUBCONTRATAÇÃO</w:t>
      </w:r>
    </w:p>
    <w:p w14:paraId="59AF45B2" w14:textId="631368A1" w:rsidR="00BD2D50" w:rsidRPr="00BD2D50" w:rsidRDefault="00BD2D50" w:rsidP="00BD2D50">
      <w:pPr>
        <w:pStyle w:val="PargrafodaLista"/>
        <w:numPr>
          <w:ilvl w:val="0"/>
          <w:numId w:val="106"/>
        </w:numPr>
        <w:tabs>
          <w:tab w:val="left" w:pos="426"/>
        </w:tabs>
        <w:spacing w:after="0" w:line="360" w:lineRule="auto"/>
        <w:ind w:left="0" w:firstLine="0"/>
        <w:jc w:val="both"/>
        <w:rPr>
          <w:rFonts w:ascii="Times New Roman" w:eastAsia="Calibri" w:hAnsi="Times New Roman" w:cs="Times New Roman"/>
          <w:color w:val="000000" w:themeColor="text1"/>
          <w:sz w:val="23"/>
          <w:szCs w:val="23"/>
        </w:rPr>
      </w:pPr>
      <w:r w:rsidRPr="00BD2D50">
        <w:rPr>
          <w:rFonts w:ascii="Times New Roman" w:hAnsi="Times New Roman" w:cs="Times New Roman"/>
          <w:color w:val="000000" w:themeColor="text1"/>
          <w:sz w:val="23"/>
          <w:szCs w:val="23"/>
        </w:rPr>
        <w:t xml:space="preserve">É permitida a subcontratação parcial do objeto, até o limite de </w:t>
      </w:r>
      <w:r w:rsidR="00564529">
        <w:rPr>
          <w:rFonts w:ascii="Times New Roman" w:hAnsi="Times New Roman" w:cs="Times New Roman"/>
          <w:color w:val="000000" w:themeColor="text1"/>
          <w:sz w:val="23"/>
          <w:szCs w:val="23"/>
        </w:rPr>
        <w:t>10</w:t>
      </w:r>
      <w:r w:rsidRPr="00BD2D50">
        <w:rPr>
          <w:rFonts w:ascii="Times New Roman" w:hAnsi="Times New Roman" w:cs="Times New Roman"/>
          <w:color w:val="000000" w:themeColor="text1"/>
          <w:sz w:val="23"/>
          <w:szCs w:val="23"/>
        </w:rPr>
        <w:t>% (</w:t>
      </w:r>
      <w:r w:rsidR="00564529">
        <w:rPr>
          <w:rFonts w:ascii="Times New Roman" w:hAnsi="Times New Roman" w:cs="Times New Roman"/>
          <w:color w:val="000000" w:themeColor="text1"/>
          <w:sz w:val="23"/>
          <w:szCs w:val="23"/>
        </w:rPr>
        <w:t>dez</w:t>
      </w:r>
      <w:r w:rsidRPr="00BD2D50">
        <w:rPr>
          <w:rFonts w:ascii="Times New Roman" w:hAnsi="Times New Roman" w:cs="Times New Roman"/>
          <w:color w:val="000000" w:themeColor="text1"/>
          <w:sz w:val="23"/>
          <w:szCs w:val="23"/>
        </w:rPr>
        <w:t xml:space="preserve"> por cento) do valor total do Contrato, </w:t>
      </w:r>
      <w:r w:rsidRPr="00BD2D50">
        <w:rPr>
          <w:rFonts w:ascii="Times New Roman" w:eastAsia="Calibri" w:hAnsi="Times New Roman" w:cs="Times New Roman"/>
          <w:color w:val="000000" w:themeColor="text1"/>
          <w:sz w:val="23"/>
          <w:szCs w:val="23"/>
        </w:rPr>
        <w:t>devendo ser observadas as seguintes condições:</w:t>
      </w:r>
    </w:p>
    <w:p w14:paraId="3411A391" w14:textId="12F208C4" w:rsidR="00BD2D50" w:rsidRPr="00BD2D50" w:rsidRDefault="00BD2D50" w:rsidP="00BD2D50">
      <w:pPr>
        <w:pStyle w:val="PargrafodaLista"/>
        <w:numPr>
          <w:ilvl w:val="0"/>
          <w:numId w:val="107"/>
        </w:numPr>
        <w:tabs>
          <w:tab w:val="left" w:pos="426"/>
          <w:tab w:val="left" w:pos="993"/>
        </w:tabs>
        <w:spacing w:after="0" w:line="360" w:lineRule="auto"/>
        <w:ind w:left="426" w:firstLine="0"/>
        <w:jc w:val="both"/>
        <w:rPr>
          <w:rFonts w:ascii="Times New Roman" w:eastAsia="Calibri" w:hAnsi="Times New Roman" w:cs="Times New Roman"/>
          <w:color w:val="000000" w:themeColor="text1"/>
          <w:sz w:val="23"/>
          <w:szCs w:val="23"/>
        </w:rPr>
      </w:pPr>
      <w:r w:rsidRPr="00BD2D50">
        <w:rPr>
          <w:rFonts w:ascii="Times New Roman" w:eastAsia="Calibri" w:hAnsi="Times New Roman" w:cs="Times New Roman"/>
          <w:color w:val="000000" w:themeColor="text1"/>
          <w:sz w:val="23"/>
          <w:szCs w:val="23"/>
        </w:rPr>
        <w:lastRenderedPageBreak/>
        <w:t xml:space="preserve">requerimento prévio do </w:t>
      </w:r>
      <w:r w:rsidRPr="00BD2D50">
        <w:rPr>
          <w:rFonts w:ascii="Times New Roman" w:eastAsia="Calibri" w:hAnsi="Times New Roman" w:cs="Times New Roman"/>
          <w:b/>
          <w:bCs/>
          <w:color w:val="000000" w:themeColor="text1"/>
          <w:sz w:val="23"/>
          <w:szCs w:val="23"/>
        </w:rPr>
        <w:t>CONTRATADO</w:t>
      </w:r>
      <w:r w:rsidRPr="00BD2D50">
        <w:rPr>
          <w:rFonts w:ascii="Times New Roman" w:eastAsia="Calibri" w:hAnsi="Times New Roman" w:cs="Times New Roman"/>
          <w:color w:val="000000" w:themeColor="text1"/>
          <w:sz w:val="23"/>
          <w:szCs w:val="23"/>
        </w:rPr>
        <w:t>, com a explicitação de seus motivos e necessidade;</w:t>
      </w:r>
    </w:p>
    <w:p w14:paraId="23BCCCB7" w14:textId="1DE3534A" w:rsidR="00BD2D50" w:rsidRPr="00BD2D50" w:rsidRDefault="00BD2D50" w:rsidP="00BD2D50">
      <w:pPr>
        <w:pStyle w:val="PargrafodaLista"/>
        <w:numPr>
          <w:ilvl w:val="0"/>
          <w:numId w:val="107"/>
        </w:numPr>
        <w:tabs>
          <w:tab w:val="left" w:pos="426"/>
          <w:tab w:val="left" w:pos="993"/>
        </w:tabs>
        <w:spacing w:after="0" w:line="360" w:lineRule="auto"/>
        <w:ind w:left="426" w:firstLine="0"/>
        <w:jc w:val="both"/>
        <w:rPr>
          <w:rFonts w:ascii="Times New Roman" w:hAnsi="Times New Roman" w:cs="Times New Roman"/>
          <w:color w:val="000000" w:themeColor="text1"/>
          <w:sz w:val="23"/>
          <w:szCs w:val="23"/>
        </w:rPr>
      </w:pPr>
      <w:r w:rsidRPr="00BD2D50">
        <w:rPr>
          <w:rFonts w:ascii="Times New Roman" w:eastAsia="Calibri" w:hAnsi="Times New Roman" w:cs="Times New Roman"/>
          <w:color w:val="000000" w:themeColor="text1"/>
          <w:sz w:val="23"/>
          <w:szCs w:val="23"/>
        </w:rPr>
        <w:t xml:space="preserve">comprovação pelo </w:t>
      </w:r>
      <w:r w:rsidRPr="00BD2D50">
        <w:rPr>
          <w:rFonts w:ascii="Times New Roman" w:eastAsia="Calibri" w:hAnsi="Times New Roman" w:cs="Times New Roman"/>
          <w:b/>
          <w:bCs/>
          <w:color w:val="000000" w:themeColor="text1"/>
          <w:sz w:val="23"/>
          <w:szCs w:val="23"/>
        </w:rPr>
        <w:t>CONTRATADO</w:t>
      </w:r>
      <w:r w:rsidRPr="00BD2D50">
        <w:rPr>
          <w:rFonts w:ascii="Times New Roman" w:hAnsi="Times New Roman" w:cs="Times New Roman"/>
          <w:color w:val="000000" w:themeColor="text1"/>
          <w:sz w:val="23"/>
          <w:szCs w:val="23"/>
        </w:rPr>
        <w:t xml:space="preserve"> da capacidade técnica do subcontratado, em relação à parcela subcontratada, se exigida do licitante; e</w:t>
      </w:r>
    </w:p>
    <w:p w14:paraId="1D06568F" w14:textId="47524475" w:rsidR="00BD2D50" w:rsidRPr="00BD2D50" w:rsidRDefault="00BD2D50" w:rsidP="00BD2D50">
      <w:pPr>
        <w:pStyle w:val="PargrafodaLista"/>
        <w:numPr>
          <w:ilvl w:val="0"/>
          <w:numId w:val="107"/>
        </w:numPr>
        <w:tabs>
          <w:tab w:val="left" w:pos="426"/>
          <w:tab w:val="left" w:pos="993"/>
        </w:tabs>
        <w:spacing w:after="0" w:line="360" w:lineRule="auto"/>
        <w:ind w:left="426" w:firstLine="0"/>
        <w:jc w:val="both"/>
        <w:rPr>
          <w:rFonts w:ascii="Times New Roman" w:hAnsi="Times New Roman" w:cs="Times New Roman"/>
          <w:color w:val="000000" w:themeColor="text1"/>
          <w:sz w:val="23"/>
          <w:szCs w:val="23"/>
        </w:rPr>
      </w:pPr>
      <w:r w:rsidRPr="00BD2D50">
        <w:rPr>
          <w:rFonts w:ascii="Times New Roman" w:hAnsi="Times New Roman" w:cs="Times New Roman"/>
          <w:color w:val="000000" w:themeColor="text1"/>
          <w:sz w:val="23"/>
          <w:szCs w:val="23"/>
        </w:rPr>
        <w:t>justificativa e autorização pela autoridade competente, que deverá avaliar, também, a qualificação técnica do subcontratado.</w:t>
      </w:r>
    </w:p>
    <w:p w14:paraId="173369C5" w14:textId="26EB9626" w:rsidR="00BD2D50" w:rsidRPr="00BD2D50" w:rsidRDefault="00BD2D50" w:rsidP="00BD2D50">
      <w:pPr>
        <w:pStyle w:val="PargrafodaLista"/>
        <w:numPr>
          <w:ilvl w:val="0"/>
          <w:numId w:val="106"/>
        </w:numPr>
        <w:tabs>
          <w:tab w:val="left" w:pos="426"/>
        </w:tabs>
        <w:spacing w:after="0" w:line="360" w:lineRule="auto"/>
        <w:ind w:left="0" w:firstLine="0"/>
        <w:jc w:val="both"/>
        <w:rPr>
          <w:rFonts w:ascii="Times New Roman" w:hAnsi="Times New Roman" w:cs="Times New Roman"/>
          <w:color w:val="000000" w:themeColor="text1"/>
          <w:sz w:val="23"/>
          <w:szCs w:val="23"/>
        </w:rPr>
      </w:pPr>
      <w:r w:rsidRPr="00BD2D50">
        <w:rPr>
          <w:rFonts w:ascii="Times New Roman" w:hAnsi="Times New Roman" w:cs="Times New Roman"/>
          <w:color w:val="000000" w:themeColor="text1"/>
          <w:sz w:val="23"/>
          <w:szCs w:val="23"/>
        </w:rPr>
        <w:t xml:space="preserve">É vedada a subcontratação total ou da parcela principal do objeto, que é aquela discriminada no item </w:t>
      </w:r>
      <w:r w:rsidR="00F65A2C">
        <w:rPr>
          <w:rFonts w:ascii="Times New Roman" w:hAnsi="Times New Roman" w:cs="Times New Roman"/>
          <w:color w:val="000000" w:themeColor="text1"/>
          <w:sz w:val="23"/>
          <w:szCs w:val="23"/>
        </w:rPr>
        <w:t>3.6</w:t>
      </w:r>
      <w:r w:rsidRPr="00BD2D50">
        <w:rPr>
          <w:rFonts w:ascii="Times New Roman" w:hAnsi="Times New Roman" w:cs="Times New Roman"/>
          <w:color w:val="000000" w:themeColor="text1"/>
          <w:sz w:val="23"/>
          <w:szCs w:val="23"/>
        </w:rPr>
        <w:t xml:space="preserve"> do Termo de Referência.  </w:t>
      </w:r>
    </w:p>
    <w:p w14:paraId="2A6D586D" w14:textId="0E697298" w:rsidR="00BD2D50" w:rsidRPr="00BD2D50" w:rsidRDefault="00BD2D50" w:rsidP="00BD2D50">
      <w:pPr>
        <w:pStyle w:val="PargrafodaLista"/>
        <w:numPr>
          <w:ilvl w:val="0"/>
          <w:numId w:val="106"/>
        </w:numPr>
        <w:tabs>
          <w:tab w:val="left" w:pos="426"/>
        </w:tabs>
        <w:spacing w:after="0" w:line="360" w:lineRule="auto"/>
        <w:ind w:left="0" w:firstLine="0"/>
        <w:jc w:val="both"/>
        <w:rPr>
          <w:rFonts w:ascii="Times New Roman" w:hAnsi="Times New Roman" w:cs="Times New Roman"/>
          <w:color w:val="000000" w:themeColor="text1"/>
          <w:sz w:val="23"/>
          <w:szCs w:val="23"/>
        </w:rPr>
      </w:pPr>
      <w:r w:rsidRPr="00BD2D50">
        <w:rPr>
          <w:rFonts w:ascii="Times New Roman" w:hAnsi="Times New Roman" w:cs="Times New Roman"/>
          <w:color w:val="000000" w:themeColor="text1"/>
          <w:sz w:val="23"/>
          <w:szCs w:val="23"/>
        </w:rPr>
        <w:t xml:space="preserve">Em qualquer hipótese de subcontratação, permanece a responsabilidade integral do </w:t>
      </w:r>
      <w:r w:rsidRPr="00BD2D50">
        <w:rPr>
          <w:rFonts w:ascii="Times New Roman" w:hAnsi="Times New Roman" w:cs="Times New Roman"/>
          <w:b/>
          <w:bCs/>
          <w:color w:val="000000" w:themeColor="text1"/>
          <w:sz w:val="23"/>
          <w:szCs w:val="23"/>
        </w:rPr>
        <w:t>CONTRATADO</w:t>
      </w:r>
      <w:r w:rsidRPr="00BD2D50">
        <w:rPr>
          <w:rFonts w:ascii="Times New Roman" w:hAnsi="Times New Roman" w:cs="Times New Roman"/>
          <w:color w:val="000000" w:themeColor="text1"/>
          <w:sz w:val="23"/>
          <w:szCs w:val="23"/>
        </w:rPr>
        <w:t xml:space="preserve"> pela perfeita execução contratual, cabendo-lhe realizar a supervisão e coordenação das atividades do subcontratado, bem como responder perante o </w:t>
      </w:r>
      <w:r w:rsidRPr="00BD2D50">
        <w:rPr>
          <w:rFonts w:ascii="Times New Roman" w:hAnsi="Times New Roman" w:cs="Times New Roman"/>
          <w:b/>
          <w:bCs/>
          <w:color w:val="000000" w:themeColor="text1"/>
          <w:sz w:val="23"/>
          <w:szCs w:val="23"/>
        </w:rPr>
        <w:t>CONTRATANTE</w:t>
      </w:r>
      <w:r w:rsidRPr="00BD2D50">
        <w:rPr>
          <w:rFonts w:ascii="Times New Roman" w:hAnsi="Times New Roman" w:cs="Times New Roman"/>
          <w:color w:val="000000" w:themeColor="text1"/>
          <w:sz w:val="23"/>
          <w:szCs w:val="23"/>
        </w:rPr>
        <w:t xml:space="preserve"> pelo rigoroso cumprimento das obrigações contratuais correspondentes ao objeto da subcontratação.</w:t>
      </w:r>
    </w:p>
    <w:p w14:paraId="3FE6075E" w14:textId="4CAD802A" w:rsidR="00BD2D50" w:rsidRPr="00BD2D50" w:rsidRDefault="00BD2D50" w:rsidP="00BD2D50">
      <w:pPr>
        <w:pStyle w:val="textojustificadorecuoprimeiralinha"/>
        <w:numPr>
          <w:ilvl w:val="0"/>
          <w:numId w:val="106"/>
        </w:numPr>
        <w:tabs>
          <w:tab w:val="left" w:pos="426"/>
        </w:tabs>
        <w:spacing w:before="0" w:beforeAutospacing="0" w:after="0" w:afterAutospacing="0" w:line="360" w:lineRule="auto"/>
        <w:ind w:left="0" w:firstLine="0"/>
        <w:contextualSpacing/>
        <w:jc w:val="both"/>
        <w:rPr>
          <w:color w:val="000000" w:themeColor="text1"/>
          <w:sz w:val="23"/>
          <w:szCs w:val="23"/>
        </w:rPr>
      </w:pPr>
      <w:r w:rsidRPr="00BD2D50">
        <w:rPr>
          <w:color w:val="000000" w:themeColor="text1"/>
          <w:sz w:val="23"/>
          <w:szCs w:val="23"/>
        </w:rPr>
        <w:t xml:space="preserve">É vedada a subcontratação de pessoa física ou jurídica, se aquela ou os dirigentes desta mantiverem vínculo de natureza técnica, comercial, econômica, financeira, trabalhista ou civil com dirigente do órgão ou entidade </w:t>
      </w:r>
      <w:r w:rsidRPr="00BD2D50">
        <w:rPr>
          <w:b/>
          <w:bCs/>
          <w:color w:val="000000" w:themeColor="text1"/>
          <w:sz w:val="23"/>
          <w:szCs w:val="23"/>
        </w:rPr>
        <w:t>CONTRATANTE</w:t>
      </w:r>
      <w:r w:rsidRPr="00BD2D50">
        <w:rPr>
          <w:color w:val="000000" w:themeColor="text1"/>
          <w:sz w:val="23"/>
          <w:szCs w:val="23"/>
        </w:rPr>
        <w:t xml:space="preserve"> ou com agente público que desempenhe função na contratação ou atue na fiscalização ou na gestão do Contrato, ou se deles forem cônjuge, companheiro ou parente em linha reta, colateral, ou por afinidade, até o terceiro grau.</w:t>
      </w:r>
    </w:p>
    <w:p w14:paraId="2E80731B" w14:textId="13735FB4" w:rsidR="000D2E26" w:rsidRPr="00F147B2" w:rsidRDefault="000D2E26" w:rsidP="000D2E26">
      <w:pPr>
        <w:spacing w:after="0" w:line="360" w:lineRule="auto"/>
        <w:jc w:val="both"/>
        <w:rPr>
          <w:rFonts w:ascii="Times New Roman" w:hAnsi="Times New Roman" w:cs="Times New Roman"/>
          <w:sz w:val="23"/>
          <w:szCs w:val="23"/>
        </w:rPr>
      </w:pPr>
    </w:p>
    <w:p w14:paraId="10CCAA67" w14:textId="7E249919"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b/>
          <w:bCs/>
          <w:sz w:val="23"/>
          <w:szCs w:val="23"/>
          <w:u w:val="single"/>
        </w:rPr>
        <w:t>CLÁUSULA QUINTA</w:t>
      </w:r>
      <w:r w:rsidRPr="00F147B2">
        <w:rPr>
          <w:rFonts w:ascii="Times New Roman" w:hAnsi="Times New Roman" w:cs="Times New Roman"/>
          <w:b/>
          <w:bCs/>
          <w:sz w:val="23"/>
          <w:szCs w:val="23"/>
        </w:rPr>
        <w:t xml:space="preserve"> – PREÇO</w:t>
      </w:r>
    </w:p>
    <w:p w14:paraId="4398407D" w14:textId="1BB38C78" w:rsidR="000D2E26" w:rsidRPr="00F147B2" w:rsidRDefault="000D2E26" w:rsidP="00BD1E92">
      <w:pPr>
        <w:pStyle w:val="PargrafodaLista"/>
        <w:numPr>
          <w:ilvl w:val="0"/>
          <w:numId w:val="5"/>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 preço total do Contrato</w:t>
      </w:r>
      <w:r w:rsidR="00131DD9" w:rsidRPr="00F147B2">
        <w:rPr>
          <w:rFonts w:ascii="Times New Roman" w:hAnsi="Times New Roman" w:cs="Times New Roman"/>
          <w:sz w:val="23"/>
          <w:szCs w:val="23"/>
        </w:rPr>
        <w:t xml:space="preserve"> </w:t>
      </w:r>
      <w:r w:rsidRPr="00F147B2">
        <w:rPr>
          <w:rFonts w:ascii="Times New Roman" w:hAnsi="Times New Roman" w:cs="Times New Roman"/>
          <w:sz w:val="23"/>
          <w:szCs w:val="23"/>
        </w:rPr>
        <w:t>é</w:t>
      </w:r>
      <w:r w:rsidR="00131DD9" w:rsidRPr="00F147B2">
        <w:rPr>
          <w:rFonts w:ascii="Times New Roman" w:hAnsi="Times New Roman" w:cs="Times New Roman"/>
          <w:sz w:val="23"/>
          <w:szCs w:val="23"/>
        </w:rPr>
        <w:t xml:space="preserve"> de </w:t>
      </w:r>
      <w:r w:rsidR="00F65A2C">
        <w:rPr>
          <w:rFonts w:ascii="Times New Roman" w:hAnsi="Times New Roman" w:cs="Times New Roman"/>
          <w:sz w:val="23"/>
          <w:szCs w:val="23"/>
        </w:rPr>
        <w:t>__________</w:t>
      </w:r>
      <w:r w:rsidRPr="00F147B2">
        <w:rPr>
          <w:rFonts w:ascii="Times New Roman" w:hAnsi="Times New Roman" w:cs="Times New Roman"/>
          <w:sz w:val="23"/>
          <w:szCs w:val="23"/>
        </w:rPr>
        <w:t xml:space="preserve"> (</w:t>
      </w:r>
      <w:r w:rsidR="00F65A2C">
        <w:rPr>
          <w:rFonts w:ascii="Times New Roman" w:hAnsi="Times New Roman" w:cs="Times New Roman"/>
          <w:sz w:val="23"/>
          <w:szCs w:val="23"/>
        </w:rPr>
        <w:t>_________</w:t>
      </w:r>
      <w:r w:rsidRPr="00F147B2">
        <w:rPr>
          <w:rFonts w:ascii="Times New Roman" w:hAnsi="Times New Roman" w:cs="Times New Roman"/>
          <w:sz w:val="23"/>
          <w:szCs w:val="23"/>
        </w:rPr>
        <w:t>),</w:t>
      </w:r>
      <w:r w:rsidR="00131DD9" w:rsidRPr="00F147B2">
        <w:rPr>
          <w:rFonts w:ascii="Times New Roman" w:hAnsi="Times New Roman" w:cs="Times New Roman"/>
          <w:sz w:val="23"/>
          <w:szCs w:val="23"/>
        </w:rPr>
        <w:t xml:space="preserve"> </w:t>
      </w:r>
      <w:r w:rsidRPr="00F147B2">
        <w:rPr>
          <w:rFonts w:ascii="Times New Roman" w:hAnsi="Times New Roman" w:cs="Times New Roman"/>
          <w:sz w:val="23"/>
          <w:szCs w:val="23"/>
        </w:rPr>
        <w:t>considerando o prazo total da vigência</w:t>
      </w:r>
      <w:r w:rsidR="00F65A2C">
        <w:rPr>
          <w:rFonts w:ascii="Times New Roman" w:hAnsi="Times New Roman" w:cs="Times New Roman"/>
          <w:sz w:val="23"/>
          <w:szCs w:val="23"/>
        </w:rPr>
        <w:t>.</w:t>
      </w:r>
    </w:p>
    <w:p w14:paraId="154BC1E4" w14:textId="65679EE1" w:rsidR="000D2E26" w:rsidRPr="00F147B2" w:rsidRDefault="000D2E26" w:rsidP="00BD1E92">
      <w:pPr>
        <w:pStyle w:val="PargrafodaLista"/>
        <w:numPr>
          <w:ilvl w:val="0"/>
          <w:numId w:val="5"/>
        </w:numPr>
        <w:tabs>
          <w:tab w:val="left" w:pos="426"/>
        </w:tabs>
        <w:spacing w:after="0" w:line="360" w:lineRule="auto"/>
        <w:ind w:left="0" w:firstLine="0"/>
        <w:jc w:val="both"/>
        <w:rPr>
          <w:rFonts w:ascii="Times New Roman" w:hAnsi="Times New Roman" w:cs="Times New Roman"/>
          <w:sz w:val="23"/>
          <w:szCs w:val="23"/>
        </w:rPr>
      </w:pPr>
      <w:bookmarkStart w:id="0" w:name="_Hlk186724906"/>
      <w:r w:rsidRPr="00F147B2">
        <w:rPr>
          <w:rFonts w:ascii="Times New Roman" w:hAnsi="Times New Roman" w:cs="Times New Roman"/>
          <w:sz w:val="23"/>
          <w:szCs w:val="23"/>
        </w:rPr>
        <w:t>O preço do Contrato contempla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bookmarkEnd w:id="0"/>
    </w:p>
    <w:p w14:paraId="18074E9C" w14:textId="4DD3098B" w:rsidR="000D2E26" w:rsidRPr="00F147B2" w:rsidRDefault="000D2E26" w:rsidP="000D2E26">
      <w:pPr>
        <w:spacing w:after="0" w:line="360" w:lineRule="auto"/>
        <w:jc w:val="both"/>
        <w:rPr>
          <w:rFonts w:ascii="Times New Roman" w:hAnsi="Times New Roman" w:cs="Times New Roman"/>
          <w:sz w:val="23"/>
          <w:szCs w:val="23"/>
        </w:rPr>
      </w:pPr>
    </w:p>
    <w:p w14:paraId="48D96A0F" w14:textId="77777777"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b/>
          <w:bCs/>
          <w:sz w:val="23"/>
          <w:szCs w:val="23"/>
          <w:u w:val="single"/>
        </w:rPr>
        <w:t>CLÁUSULA SEXTA</w:t>
      </w:r>
      <w:r w:rsidRPr="00F147B2">
        <w:rPr>
          <w:rFonts w:ascii="Times New Roman" w:hAnsi="Times New Roman" w:cs="Times New Roman"/>
          <w:b/>
          <w:bCs/>
          <w:sz w:val="23"/>
          <w:szCs w:val="23"/>
        </w:rPr>
        <w:t xml:space="preserve"> - PAGAMENTO</w:t>
      </w:r>
    </w:p>
    <w:p w14:paraId="7A822911" w14:textId="2FECFBF6" w:rsidR="000D2E26" w:rsidRPr="00F147B2" w:rsidRDefault="000D2E26" w:rsidP="00BD1E92">
      <w:pPr>
        <w:pStyle w:val="PargrafodaLista"/>
        <w:numPr>
          <w:ilvl w:val="0"/>
          <w:numId w:val="6"/>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CONTRATANTE</w:t>
      </w:r>
      <w:r w:rsidR="00AA3B89"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deverá pagar ao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AA3B89"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o valor total</w:t>
      </w:r>
      <w:r w:rsidR="00AA3B89" w:rsidRPr="00F147B2">
        <w:rPr>
          <w:rFonts w:ascii="Times New Roman" w:hAnsi="Times New Roman" w:cs="Times New Roman"/>
          <w:sz w:val="23"/>
          <w:szCs w:val="23"/>
        </w:rPr>
        <w:t xml:space="preserve"> </w:t>
      </w:r>
      <w:r w:rsidRPr="00F147B2">
        <w:rPr>
          <w:rFonts w:ascii="Times New Roman" w:hAnsi="Times New Roman" w:cs="Times New Roman"/>
          <w:sz w:val="23"/>
          <w:szCs w:val="23"/>
        </w:rPr>
        <w:t>de</w:t>
      </w:r>
      <w:r w:rsidR="00AA3B89" w:rsidRPr="00F147B2">
        <w:rPr>
          <w:rFonts w:ascii="Times New Roman" w:hAnsi="Times New Roman" w:cs="Times New Roman"/>
          <w:sz w:val="23"/>
          <w:szCs w:val="23"/>
        </w:rPr>
        <w:t xml:space="preserve"> </w:t>
      </w:r>
      <w:r w:rsidR="00F65A2C">
        <w:rPr>
          <w:rFonts w:ascii="Times New Roman" w:hAnsi="Times New Roman" w:cs="Times New Roman"/>
          <w:sz w:val="23"/>
          <w:szCs w:val="23"/>
        </w:rPr>
        <w:t>_________</w:t>
      </w:r>
      <w:r w:rsidR="00A32A31" w:rsidRPr="00F147B2">
        <w:rPr>
          <w:rFonts w:ascii="Times New Roman" w:hAnsi="Times New Roman" w:cs="Times New Roman"/>
          <w:sz w:val="23"/>
          <w:szCs w:val="23"/>
        </w:rPr>
        <w:t xml:space="preserve"> (</w:t>
      </w:r>
      <w:r w:rsidR="00F65A2C">
        <w:rPr>
          <w:rFonts w:ascii="Times New Roman" w:hAnsi="Times New Roman" w:cs="Times New Roman"/>
          <w:sz w:val="23"/>
          <w:szCs w:val="23"/>
        </w:rPr>
        <w:t>_________</w:t>
      </w:r>
      <w:r w:rsidR="00A32A31" w:rsidRPr="00F147B2">
        <w:rPr>
          <w:rFonts w:ascii="Times New Roman" w:hAnsi="Times New Roman" w:cs="Times New Roman"/>
          <w:sz w:val="23"/>
          <w:szCs w:val="23"/>
        </w:rPr>
        <w:t>)</w:t>
      </w:r>
      <w:r w:rsidRPr="00F147B2">
        <w:rPr>
          <w:rFonts w:ascii="Times New Roman" w:hAnsi="Times New Roman" w:cs="Times New Roman"/>
          <w:sz w:val="23"/>
          <w:szCs w:val="23"/>
        </w:rPr>
        <w:t>,</w:t>
      </w:r>
      <w:r w:rsidR="00AA3B89" w:rsidRPr="00F147B2">
        <w:rPr>
          <w:rFonts w:ascii="Times New Roman" w:hAnsi="Times New Roman" w:cs="Times New Roman"/>
          <w:sz w:val="23"/>
          <w:szCs w:val="23"/>
        </w:rPr>
        <w:t xml:space="preserve"> </w:t>
      </w:r>
      <w:r w:rsidR="00F65A2C">
        <w:rPr>
          <w:rFonts w:ascii="Times New Roman" w:hAnsi="Times New Roman" w:cs="Times New Roman"/>
          <w:sz w:val="23"/>
          <w:szCs w:val="23"/>
        </w:rPr>
        <w:t xml:space="preserve">em </w:t>
      </w:r>
      <w:r w:rsidR="004C57E1">
        <w:rPr>
          <w:rFonts w:ascii="Times New Roman" w:hAnsi="Times New Roman" w:cs="Times New Roman"/>
          <w:sz w:val="23"/>
          <w:szCs w:val="23"/>
        </w:rPr>
        <w:t xml:space="preserve">única parcela, </w:t>
      </w:r>
      <w:r w:rsidR="00F65A2C">
        <w:rPr>
          <w:rFonts w:ascii="Times New Roman" w:hAnsi="Times New Roman" w:cs="Times New Roman"/>
          <w:sz w:val="23"/>
          <w:szCs w:val="23"/>
        </w:rPr>
        <w:t xml:space="preserve">sendo efetuada diretamente na </w:t>
      </w:r>
      <w:r w:rsidR="00AA3B89" w:rsidRPr="00F147B2">
        <w:rPr>
          <w:rFonts w:ascii="Times New Roman" w:hAnsi="Times New Roman" w:cs="Times New Roman"/>
          <w:sz w:val="23"/>
          <w:szCs w:val="23"/>
        </w:rPr>
        <w:t xml:space="preserve">conta </w:t>
      </w:r>
      <w:r w:rsidRPr="00F147B2">
        <w:rPr>
          <w:rFonts w:ascii="Times New Roman" w:hAnsi="Times New Roman" w:cs="Times New Roman"/>
          <w:sz w:val="23"/>
          <w:szCs w:val="23"/>
        </w:rPr>
        <w:t>corrente n</w:t>
      </w:r>
      <w:r w:rsidR="00AA3B89" w:rsidRPr="00F147B2">
        <w:rPr>
          <w:rFonts w:ascii="Times New Roman" w:hAnsi="Times New Roman" w:cs="Times New Roman"/>
          <w:sz w:val="23"/>
          <w:szCs w:val="23"/>
        </w:rPr>
        <w:t xml:space="preserve">º </w:t>
      </w:r>
      <w:r w:rsidR="007644D5" w:rsidRPr="00CC2E26">
        <w:rPr>
          <w:rFonts w:ascii="Times New Roman" w:hAnsi="Times New Roman" w:cs="Times New Roman"/>
          <w:sz w:val="23"/>
          <w:szCs w:val="23"/>
        </w:rPr>
        <w:t>________</w:t>
      </w:r>
      <w:r w:rsidRPr="00F147B2">
        <w:rPr>
          <w:rFonts w:ascii="Times New Roman" w:hAnsi="Times New Roman" w:cs="Times New Roman"/>
          <w:sz w:val="23"/>
          <w:szCs w:val="23"/>
        </w:rPr>
        <w:t>, agência</w:t>
      </w:r>
      <w:r w:rsidR="00AA3B89" w:rsidRPr="00F147B2">
        <w:rPr>
          <w:rFonts w:ascii="Times New Roman" w:hAnsi="Times New Roman" w:cs="Times New Roman"/>
          <w:sz w:val="23"/>
          <w:szCs w:val="23"/>
        </w:rPr>
        <w:t xml:space="preserve"> </w:t>
      </w:r>
      <w:r w:rsidR="007644D5" w:rsidRPr="00CC2E26">
        <w:rPr>
          <w:rFonts w:ascii="Times New Roman" w:hAnsi="Times New Roman" w:cs="Times New Roman"/>
          <w:sz w:val="23"/>
          <w:szCs w:val="23"/>
        </w:rPr>
        <w:t>_______</w:t>
      </w:r>
      <w:r w:rsidRPr="00F147B2">
        <w:rPr>
          <w:rFonts w:ascii="Times New Roman" w:hAnsi="Times New Roman" w:cs="Times New Roman"/>
          <w:sz w:val="23"/>
          <w:szCs w:val="23"/>
        </w:rPr>
        <w:t>,</w:t>
      </w:r>
      <w:r w:rsidR="00AA3B89" w:rsidRPr="00F147B2">
        <w:rPr>
          <w:rFonts w:ascii="Times New Roman" w:hAnsi="Times New Roman" w:cs="Times New Roman"/>
          <w:sz w:val="23"/>
          <w:szCs w:val="23"/>
        </w:rPr>
        <w:t xml:space="preserve"> </w:t>
      </w:r>
      <w:r w:rsidRPr="00F147B2">
        <w:rPr>
          <w:rFonts w:ascii="Times New Roman" w:hAnsi="Times New Roman" w:cs="Times New Roman"/>
          <w:sz w:val="23"/>
          <w:szCs w:val="23"/>
        </w:rPr>
        <w:t>de titularidade do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 junto à instituição financeira contratada pelo Estado do Rio de Janeiro.</w:t>
      </w:r>
    </w:p>
    <w:p w14:paraId="1DC12AD5" w14:textId="6A0E26B8" w:rsidR="000D2E26" w:rsidRPr="00F147B2" w:rsidRDefault="000D2E26" w:rsidP="00BD1E92">
      <w:pPr>
        <w:pStyle w:val="PargrafodaLista"/>
        <w:numPr>
          <w:ilvl w:val="0"/>
          <w:numId w:val="6"/>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lastRenderedPageBreak/>
        <w:t>No caso de 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AA3B89"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estar estabelecido em localidade que não possua agência da instituição financeira contratada pelo Estado do Rio de Janeiro ou, caso verificada pelo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CONTRATANTE</w:t>
      </w:r>
      <w:r w:rsidR="00AA3B89"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a impossibilidade de 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w:t>
      </w:r>
    </w:p>
    <w:p w14:paraId="6B969FCB" w14:textId="3D85E6EB" w:rsidR="000D2E26" w:rsidRPr="00F147B2" w:rsidRDefault="000D2E26" w:rsidP="00BD1E92">
      <w:pPr>
        <w:pStyle w:val="PargrafodaLista"/>
        <w:numPr>
          <w:ilvl w:val="0"/>
          <w:numId w:val="6"/>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w:t>
      </w:r>
      <w:proofErr w:type="spellStart"/>
      <w:r w:rsidRPr="00F147B2">
        <w:rPr>
          <w:rFonts w:ascii="Times New Roman" w:hAnsi="Times New Roman" w:cs="Times New Roman"/>
          <w:sz w:val="23"/>
          <w:szCs w:val="23"/>
        </w:rPr>
        <w:t>arts</w:t>
      </w:r>
      <w:proofErr w:type="spellEnd"/>
      <w:r w:rsidRPr="00F147B2">
        <w:rPr>
          <w:rFonts w:ascii="Times New Roman" w:hAnsi="Times New Roman" w:cs="Times New Roman"/>
          <w:sz w:val="23"/>
          <w:szCs w:val="23"/>
        </w:rPr>
        <w:t>. 20 e 22, XXIII, do Decreto nº 48.817/2023.</w:t>
      </w:r>
    </w:p>
    <w:p w14:paraId="36EF8F83" w14:textId="0B76A677" w:rsidR="000D2E26" w:rsidRPr="00F147B2" w:rsidRDefault="000D2E26" w:rsidP="00BD1E92">
      <w:pPr>
        <w:pStyle w:val="PargrafodaLista"/>
        <w:numPr>
          <w:ilvl w:val="0"/>
          <w:numId w:val="7"/>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Quando houver glosa parcial do objeto, 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CONTRATANTE</w:t>
      </w:r>
      <w:r w:rsidR="00AA3B89"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deverá comunicar ao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AA3B89"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para que emita Nota Fiscal ou Fatura com o valor exato dimensionado.</w:t>
      </w:r>
    </w:p>
    <w:p w14:paraId="75E4FA01" w14:textId="0AD7156F" w:rsidR="000D2E26" w:rsidRPr="00F147B2" w:rsidRDefault="000D2E26" w:rsidP="00BD1E92">
      <w:pPr>
        <w:pStyle w:val="PargrafodaLista"/>
        <w:numPr>
          <w:ilvl w:val="0"/>
          <w:numId w:val="6"/>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AA3B89"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 xml:space="preserve">deverá encaminhar a Nota Fiscal ou Fatura para pagamento </w:t>
      </w:r>
      <w:r w:rsidR="004C57E1">
        <w:rPr>
          <w:rFonts w:ascii="Times New Roman" w:hAnsi="Times New Roman" w:cs="Times New Roman"/>
          <w:sz w:val="23"/>
          <w:szCs w:val="23"/>
        </w:rPr>
        <w:t>ao setor de Engenharia</w:t>
      </w:r>
      <w:r w:rsidR="004C3579">
        <w:rPr>
          <w:rFonts w:ascii="Times New Roman" w:hAnsi="Times New Roman" w:cs="Times New Roman"/>
          <w:sz w:val="23"/>
          <w:szCs w:val="23"/>
        </w:rPr>
        <w:t xml:space="preserve"> da </w:t>
      </w:r>
      <w:r w:rsidR="007644D5" w:rsidRPr="00A27DF3">
        <w:rPr>
          <w:rFonts w:ascii="Times New Roman" w:hAnsi="Times New Roman" w:cs="Times New Roman"/>
          <w:color w:val="000000" w:themeColor="text1"/>
          <w:sz w:val="23"/>
          <w:szCs w:val="23"/>
        </w:rPr>
        <w:t>Fundação Teatro Municipal</w:t>
      </w:r>
      <w:r w:rsidRPr="00A27DF3">
        <w:rPr>
          <w:rFonts w:ascii="Times New Roman" w:hAnsi="Times New Roman" w:cs="Times New Roman"/>
          <w:color w:val="000000" w:themeColor="text1"/>
          <w:sz w:val="23"/>
          <w:szCs w:val="23"/>
        </w:rPr>
        <w:t xml:space="preserve">, </w:t>
      </w:r>
      <w:r w:rsidRPr="00F147B2">
        <w:rPr>
          <w:rFonts w:ascii="Times New Roman" w:hAnsi="Times New Roman" w:cs="Times New Roman"/>
          <w:sz w:val="23"/>
          <w:szCs w:val="23"/>
        </w:rPr>
        <w:t xml:space="preserve">situada na </w:t>
      </w:r>
      <w:r w:rsidR="007644D5">
        <w:rPr>
          <w:rFonts w:ascii="Times New Roman" w:hAnsi="Times New Roman" w:cs="Times New Roman"/>
          <w:sz w:val="23"/>
          <w:szCs w:val="23"/>
        </w:rPr>
        <w:t>Praça Floriano, s/n</w:t>
      </w:r>
      <w:r w:rsidRPr="00F147B2">
        <w:rPr>
          <w:rFonts w:ascii="Times New Roman" w:hAnsi="Times New Roman" w:cs="Times New Roman"/>
          <w:sz w:val="23"/>
          <w:szCs w:val="23"/>
        </w:rPr>
        <w:t>, Centro – Rio de Janeiro</w:t>
      </w:r>
      <w:r w:rsidR="00AA3B89" w:rsidRPr="00F147B2">
        <w:rPr>
          <w:rFonts w:ascii="Times New Roman" w:hAnsi="Times New Roman" w:cs="Times New Roman"/>
          <w:sz w:val="23"/>
          <w:szCs w:val="23"/>
        </w:rPr>
        <w:t>/RJ</w:t>
      </w:r>
      <w:r w:rsidRPr="00F147B2">
        <w:rPr>
          <w:rFonts w:ascii="Times New Roman" w:hAnsi="Times New Roman" w:cs="Times New Roman"/>
          <w:sz w:val="23"/>
          <w:szCs w:val="23"/>
        </w:rPr>
        <w:t xml:space="preserve"> – CEP: 20.0</w:t>
      </w:r>
      <w:r w:rsidR="007644D5">
        <w:rPr>
          <w:rFonts w:ascii="Times New Roman" w:hAnsi="Times New Roman" w:cs="Times New Roman"/>
          <w:sz w:val="23"/>
          <w:szCs w:val="23"/>
        </w:rPr>
        <w:t>3</w:t>
      </w:r>
      <w:r w:rsidRPr="00F147B2">
        <w:rPr>
          <w:rFonts w:ascii="Times New Roman" w:hAnsi="Times New Roman" w:cs="Times New Roman"/>
          <w:sz w:val="23"/>
          <w:szCs w:val="23"/>
        </w:rPr>
        <w:t>1-0</w:t>
      </w:r>
      <w:r w:rsidR="007644D5">
        <w:rPr>
          <w:rFonts w:ascii="Times New Roman" w:hAnsi="Times New Roman" w:cs="Times New Roman"/>
          <w:sz w:val="23"/>
          <w:szCs w:val="23"/>
        </w:rPr>
        <w:t>50</w:t>
      </w:r>
      <w:r w:rsidRPr="00F147B2">
        <w:rPr>
          <w:rFonts w:ascii="Times New Roman" w:hAnsi="Times New Roman" w:cs="Times New Roman"/>
          <w:sz w:val="23"/>
          <w:szCs w:val="23"/>
        </w:rPr>
        <w:t>, ou para o endereço eletrônico</w:t>
      </w:r>
      <w:r w:rsidR="00AA3B89" w:rsidRPr="00F147B2">
        <w:rPr>
          <w:rFonts w:ascii="Times New Roman" w:hAnsi="Times New Roman" w:cs="Times New Roman"/>
          <w:sz w:val="23"/>
          <w:szCs w:val="23"/>
        </w:rPr>
        <w:t xml:space="preserve"> </w:t>
      </w:r>
      <w:r w:rsidR="004C57E1">
        <w:rPr>
          <w:rFonts w:ascii="Times New Roman" w:hAnsi="Times New Roman" w:cs="Times New Roman"/>
          <w:i/>
          <w:iCs/>
          <w:sz w:val="23"/>
          <w:szCs w:val="23"/>
        </w:rPr>
        <w:t>engenharia@theatromunicipal.rj.gov.br</w:t>
      </w:r>
      <w:r w:rsidR="007644D5">
        <w:rPr>
          <w:rFonts w:ascii="Times New Roman" w:hAnsi="Times New Roman" w:cs="Times New Roman"/>
          <w:sz w:val="23"/>
          <w:szCs w:val="23"/>
        </w:rPr>
        <w:t>.</w:t>
      </w:r>
    </w:p>
    <w:p w14:paraId="037220AD" w14:textId="607F07F5" w:rsidR="000D2E26" w:rsidRPr="00F147B2" w:rsidRDefault="000D2E26" w:rsidP="00BD1E92">
      <w:pPr>
        <w:pStyle w:val="PargrafodaLista"/>
        <w:numPr>
          <w:ilvl w:val="0"/>
          <w:numId w:val="6"/>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Recebida a Nota Fiscal ou Fatura, o órgão competente deverá realizar consulta ao</w:t>
      </w:r>
      <w:r w:rsidR="00AA3B89" w:rsidRPr="00F147B2">
        <w:rPr>
          <w:rFonts w:ascii="Times New Roman" w:hAnsi="Times New Roman" w:cs="Times New Roman"/>
          <w:sz w:val="23"/>
          <w:szCs w:val="23"/>
        </w:rPr>
        <w:t xml:space="preserve"> </w:t>
      </w:r>
      <w:r w:rsidRPr="00F147B2">
        <w:rPr>
          <w:rFonts w:ascii="Times New Roman" w:hAnsi="Times New Roman" w:cs="Times New Roman"/>
          <w:sz w:val="23"/>
          <w:szCs w:val="23"/>
        </w:rPr>
        <w:t>SICAF</w:t>
      </w:r>
      <w:r w:rsidR="00AA3B89"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para verificar:</w:t>
      </w:r>
    </w:p>
    <w:p w14:paraId="4C5C2DBE" w14:textId="11009E44" w:rsidR="000D2E26" w:rsidRPr="00F147B2" w:rsidRDefault="000D2E26" w:rsidP="00BD1E92">
      <w:pPr>
        <w:pStyle w:val="PargrafodaLista"/>
        <w:numPr>
          <w:ilvl w:val="0"/>
          <w:numId w:val="8"/>
        </w:numPr>
        <w:tabs>
          <w:tab w:val="left" w:pos="284"/>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a manutenção das condições de habilitação exigidas pelo instrumento convocatório;</w:t>
      </w:r>
    </w:p>
    <w:p w14:paraId="0753A1E7" w14:textId="4306EA4A" w:rsidR="000D2E26" w:rsidRPr="00F147B2" w:rsidRDefault="000D2E26" w:rsidP="00BD1E92">
      <w:pPr>
        <w:pStyle w:val="PargrafodaLista"/>
        <w:numPr>
          <w:ilvl w:val="0"/>
          <w:numId w:val="8"/>
        </w:numPr>
        <w:tabs>
          <w:tab w:val="left" w:pos="284"/>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se 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AA3B89"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foi penalizado com as sanções de declaração de inidoneidade ou impedimento de licitar e contratar com o poder público, observadas as abrangências de aplicação; e</w:t>
      </w:r>
    </w:p>
    <w:p w14:paraId="2E76C029" w14:textId="708AD325" w:rsidR="000D2E26" w:rsidRPr="00F147B2" w:rsidRDefault="000D2E26" w:rsidP="00BD1E92">
      <w:pPr>
        <w:pStyle w:val="PargrafodaLista"/>
        <w:numPr>
          <w:ilvl w:val="0"/>
          <w:numId w:val="8"/>
        </w:numPr>
        <w:tabs>
          <w:tab w:val="left" w:pos="284"/>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eventuais ocorrências impeditivas indiretas, hipótese na qual o gestor deverá verificar se houve fraude por parte das empresas apontadas no Relatório de Ocorrências Impeditivas Indiretas.</w:t>
      </w:r>
    </w:p>
    <w:p w14:paraId="259593F3" w14:textId="4B4903BB" w:rsidR="000D2E26" w:rsidRPr="00F147B2" w:rsidRDefault="000D2E26" w:rsidP="00BD1E92">
      <w:pPr>
        <w:pStyle w:val="PargrafodaLista"/>
        <w:numPr>
          <w:ilvl w:val="0"/>
          <w:numId w:val="9"/>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Constatando-se a situação de irregularidade do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 será providenciada sua notificação, por escrito, para que, no prazo de 15 (quinze) dias úteis, regularize sua situação ou, no mesmo prazo, apresente sua defesa e especifique as provas que pretende produzir. O prazo poderá ser prorrogado uma vez, por igual período, a critério do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w:t>
      </w:r>
    </w:p>
    <w:p w14:paraId="681D9A0B" w14:textId="0EF90BFA" w:rsidR="000D2E26" w:rsidRPr="00F147B2" w:rsidRDefault="000D2E26" w:rsidP="00BD1E92">
      <w:pPr>
        <w:pStyle w:val="PargrafodaLista"/>
        <w:numPr>
          <w:ilvl w:val="0"/>
          <w:numId w:val="9"/>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Não havendo regularização ou sendo a defesa considerada improcedente, 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CONTRATANTE</w:t>
      </w:r>
      <w:r w:rsidR="00AA3B89"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deverá comunicar aos órgãos responsáveis pela fiscalização da regularidade fiscal quanto à inadimplência do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 xml:space="preserve">, bem como quanto à existência </w:t>
      </w:r>
      <w:r w:rsidRPr="00F147B2">
        <w:rPr>
          <w:rFonts w:ascii="Times New Roman" w:hAnsi="Times New Roman" w:cs="Times New Roman"/>
          <w:sz w:val="23"/>
          <w:szCs w:val="23"/>
        </w:rPr>
        <w:lastRenderedPageBreak/>
        <w:t>de pagamento a ser efetuado, para que sejam acionados os meios pertinentes e necessários para garantir o recebimento de seus créditos.</w:t>
      </w:r>
    </w:p>
    <w:p w14:paraId="52AB8C5C" w14:textId="0FE30E97" w:rsidR="000D2E26" w:rsidRPr="00F147B2" w:rsidRDefault="000D2E26" w:rsidP="00BD1E92">
      <w:pPr>
        <w:pStyle w:val="PargrafodaLista"/>
        <w:numPr>
          <w:ilvl w:val="0"/>
          <w:numId w:val="9"/>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Persistindo a irregularidade, 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CONTRATANTE</w:t>
      </w:r>
      <w:r w:rsidR="00AA3B89"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deverá adotar as medidas necessárias à rescisão do Contrato nos autos do processo administrativo correspondente, assegurada ao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AA3B89"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a ampla defesa.</w:t>
      </w:r>
    </w:p>
    <w:p w14:paraId="6B845931" w14:textId="624FC8C1" w:rsidR="000D2E26" w:rsidRPr="00F147B2" w:rsidRDefault="000D2E26" w:rsidP="00BD1E92">
      <w:pPr>
        <w:pStyle w:val="PargrafodaLista"/>
        <w:numPr>
          <w:ilvl w:val="0"/>
          <w:numId w:val="9"/>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Havendo a efetiva execução do objeto, os pagamentos serão realizados normalmente, até que se decida pela rescisão do Contrato, caso o</w:t>
      </w:r>
      <w:r w:rsidR="00AA3B89"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AA3B89"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não regularize sua situação.</w:t>
      </w:r>
    </w:p>
    <w:p w14:paraId="7943292E" w14:textId="3FABC614" w:rsidR="000D2E26" w:rsidRPr="00F147B2" w:rsidRDefault="000D2E26" w:rsidP="00BD1E92">
      <w:pPr>
        <w:pStyle w:val="PargrafodaLista"/>
        <w:numPr>
          <w:ilvl w:val="0"/>
          <w:numId w:val="10"/>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O pagamento será efetuado no prazo máximo de até </w:t>
      </w:r>
      <w:r w:rsidR="007644D5">
        <w:rPr>
          <w:rFonts w:ascii="Times New Roman" w:hAnsi="Times New Roman" w:cs="Times New Roman"/>
          <w:sz w:val="23"/>
          <w:szCs w:val="23"/>
        </w:rPr>
        <w:t>3</w:t>
      </w:r>
      <w:r w:rsidRPr="00F147B2">
        <w:rPr>
          <w:rFonts w:ascii="Times New Roman" w:hAnsi="Times New Roman" w:cs="Times New Roman"/>
          <w:sz w:val="23"/>
          <w:szCs w:val="23"/>
        </w:rPr>
        <w:t>0 (</w:t>
      </w:r>
      <w:r w:rsidR="007644D5">
        <w:rPr>
          <w:rFonts w:ascii="Times New Roman" w:hAnsi="Times New Roman" w:cs="Times New Roman"/>
          <w:sz w:val="23"/>
          <w:szCs w:val="23"/>
        </w:rPr>
        <w:t>trinta</w:t>
      </w:r>
      <w:r w:rsidRPr="00F147B2">
        <w:rPr>
          <w:rFonts w:ascii="Times New Roman" w:hAnsi="Times New Roman" w:cs="Times New Roman"/>
          <w:sz w:val="23"/>
          <w:szCs w:val="23"/>
        </w:rPr>
        <w:t>) dias, contado do recebimento da Nota Fiscal ou Fatura.</w:t>
      </w:r>
    </w:p>
    <w:p w14:paraId="467B90C1" w14:textId="3EEBA84D" w:rsidR="000D2E26" w:rsidRPr="00F147B2" w:rsidRDefault="000D2E26" w:rsidP="00BD1E92">
      <w:pPr>
        <w:pStyle w:val="PargrafodaLista"/>
        <w:numPr>
          <w:ilvl w:val="0"/>
          <w:numId w:val="11"/>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Havendo erro na apresentação da Nota Fiscal ou Fatura, ou circunstância que impeça a liquidação da despesa, o pagamento ficará sobrestado até que o</w:t>
      </w:r>
      <w:r w:rsidR="00443AC6"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443AC6"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providencie as medidas saneadoras. Nessa hipótese, o prazo para pagamento iniciar-se-á após a comprovação da regularização da situação, não acarretando qualquer ônus para o</w:t>
      </w:r>
      <w:r w:rsidR="00443AC6"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w:t>
      </w:r>
    </w:p>
    <w:p w14:paraId="2B9432F6" w14:textId="575C1A09" w:rsidR="000D2E26" w:rsidRPr="00F147B2" w:rsidRDefault="000D2E26" w:rsidP="00BD1E92">
      <w:pPr>
        <w:pStyle w:val="PargrafodaLista"/>
        <w:numPr>
          <w:ilvl w:val="0"/>
          <w:numId w:val="12"/>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Quando do pagamento, será efetuada a retenção tributária prevista na legislação aplicável.</w:t>
      </w:r>
    </w:p>
    <w:p w14:paraId="4B7F60D5" w14:textId="648D417C" w:rsidR="000D2E26" w:rsidRPr="00F147B2" w:rsidRDefault="000D2E26" w:rsidP="00BD1E92">
      <w:pPr>
        <w:pStyle w:val="PargrafodaLista"/>
        <w:numPr>
          <w:ilvl w:val="0"/>
          <w:numId w:val="13"/>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Independentemente do percentual de tributo inserido na planilha, no pagamento serão retidos na fonte os percentuais estabelecidos na legislação vigente.</w:t>
      </w:r>
    </w:p>
    <w:p w14:paraId="0EFDB817" w14:textId="519871F1" w:rsidR="000D2E26" w:rsidRPr="00F147B2" w:rsidRDefault="000D2E26" w:rsidP="00BD1E92">
      <w:pPr>
        <w:pStyle w:val="PargrafodaLista"/>
        <w:numPr>
          <w:ilvl w:val="0"/>
          <w:numId w:val="13"/>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O</w:t>
      </w:r>
      <w:r w:rsidR="00443AC6"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443AC6"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4929AAC" w14:textId="785DF440" w:rsidR="000D2E26" w:rsidRPr="00F147B2" w:rsidRDefault="000D2E26" w:rsidP="00BD1E92">
      <w:pPr>
        <w:pStyle w:val="PargrafodaLista"/>
        <w:numPr>
          <w:ilvl w:val="0"/>
          <w:numId w:val="14"/>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Os pagamentos eventualmente realizados com atraso, desde</w:t>
      </w:r>
      <w:r w:rsidR="00443AC6" w:rsidRPr="00F147B2">
        <w:rPr>
          <w:rFonts w:ascii="Times New Roman" w:hAnsi="Times New Roman" w:cs="Times New Roman"/>
          <w:sz w:val="23"/>
          <w:szCs w:val="23"/>
        </w:rPr>
        <w:t xml:space="preserve"> </w:t>
      </w:r>
      <w:r w:rsidRPr="00F147B2">
        <w:rPr>
          <w:rFonts w:ascii="Times New Roman" w:hAnsi="Times New Roman" w:cs="Times New Roman"/>
          <w:sz w:val="23"/>
          <w:szCs w:val="23"/>
        </w:rPr>
        <w:t>que não decorram de ato ou fato atribuível ao</w:t>
      </w:r>
      <w:r w:rsidR="00443AC6"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 sofrerão a incidência de atualização monetária e juros de mora pelo IPCA, calculado</w:t>
      </w:r>
      <w:r w:rsidR="00443AC6" w:rsidRPr="00F147B2">
        <w:rPr>
          <w:rFonts w:ascii="Times New Roman" w:hAnsi="Times New Roman" w:cs="Times New Roman"/>
          <w:sz w:val="23"/>
          <w:szCs w:val="23"/>
        </w:rPr>
        <w:t xml:space="preserve"> </w:t>
      </w:r>
      <w:r w:rsidRPr="00F147B2">
        <w:rPr>
          <w:rFonts w:ascii="Times New Roman" w:hAnsi="Times New Roman" w:cs="Times New Roman"/>
          <w:i/>
          <w:iCs/>
          <w:sz w:val="23"/>
          <w:szCs w:val="23"/>
        </w:rPr>
        <w:t>pro rata die</w:t>
      </w:r>
      <w:r w:rsidRPr="00F147B2">
        <w:rPr>
          <w:rFonts w:ascii="Times New Roman" w:hAnsi="Times New Roman" w:cs="Times New Roman"/>
          <w:sz w:val="23"/>
          <w:szCs w:val="23"/>
        </w:rPr>
        <w:t>, e aqueles pagos em prazo inferior ao estabelecido no instrumento convocatório serão feitos mediante desconto de 0,5% (um meio por cento) ao mês, calculado</w:t>
      </w:r>
      <w:r w:rsidR="00443AC6" w:rsidRPr="00F147B2">
        <w:rPr>
          <w:rFonts w:ascii="Times New Roman" w:hAnsi="Times New Roman" w:cs="Times New Roman"/>
          <w:sz w:val="23"/>
          <w:szCs w:val="23"/>
        </w:rPr>
        <w:t xml:space="preserve"> </w:t>
      </w:r>
      <w:r w:rsidRPr="00F147B2">
        <w:rPr>
          <w:rFonts w:ascii="Times New Roman" w:hAnsi="Times New Roman" w:cs="Times New Roman"/>
          <w:i/>
          <w:iCs/>
          <w:sz w:val="23"/>
          <w:szCs w:val="23"/>
        </w:rPr>
        <w:t>pro rata die.</w:t>
      </w:r>
    </w:p>
    <w:p w14:paraId="1A022A9B" w14:textId="075648F3" w:rsidR="000D2E26" w:rsidRDefault="000D2E26" w:rsidP="00BD1E92">
      <w:pPr>
        <w:pStyle w:val="PargrafodaLista"/>
        <w:numPr>
          <w:ilvl w:val="0"/>
          <w:numId w:val="14"/>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w:t>
      </w:r>
      <w:r w:rsidR="00443AC6"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443AC6"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deverá emitir a Nota Fiscal Eletrônica – NF-e, consoante o Protocolo ICMS nº 42/2009, com a redação conferida pelo Protocolo</w:t>
      </w:r>
      <w:r w:rsidR="00443AC6" w:rsidRPr="00F147B2">
        <w:rPr>
          <w:rFonts w:ascii="Times New Roman" w:hAnsi="Times New Roman" w:cs="Times New Roman"/>
          <w:sz w:val="23"/>
          <w:szCs w:val="23"/>
        </w:rPr>
        <w:t xml:space="preserve"> </w:t>
      </w:r>
      <w:r w:rsidRPr="00F147B2">
        <w:rPr>
          <w:rFonts w:ascii="Times New Roman" w:hAnsi="Times New Roman" w:cs="Times New Roman"/>
          <w:sz w:val="23"/>
          <w:szCs w:val="23"/>
        </w:rPr>
        <w:t>ICMS</w:t>
      </w:r>
      <w:r w:rsidR="00443AC6"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nº 85/2010, e caso seu estabelecimento esteja localizado no Estado do Rio de Janeiro, deverá observar a forma prescrita nas alíneas</w:t>
      </w:r>
      <w:r w:rsidR="00443AC6" w:rsidRPr="00F147B2">
        <w:rPr>
          <w:rFonts w:ascii="Times New Roman" w:hAnsi="Times New Roman" w:cs="Times New Roman"/>
          <w:sz w:val="23"/>
          <w:szCs w:val="23"/>
        </w:rPr>
        <w:t xml:space="preserve"> </w:t>
      </w:r>
      <w:r w:rsidRPr="00F147B2">
        <w:rPr>
          <w:rFonts w:ascii="Times New Roman" w:hAnsi="Times New Roman" w:cs="Times New Roman"/>
          <w:i/>
          <w:iCs/>
          <w:sz w:val="23"/>
          <w:szCs w:val="23"/>
        </w:rPr>
        <w:t>a, b, c, d</w:t>
      </w:r>
      <w:r w:rsidR="00443AC6" w:rsidRPr="00F147B2">
        <w:rPr>
          <w:rFonts w:ascii="Times New Roman" w:hAnsi="Times New Roman" w:cs="Times New Roman"/>
          <w:i/>
          <w:iCs/>
          <w:sz w:val="23"/>
          <w:szCs w:val="23"/>
        </w:rPr>
        <w:t xml:space="preserve"> </w:t>
      </w:r>
      <w:r w:rsidRPr="00F147B2">
        <w:rPr>
          <w:rFonts w:ascii="Times New Roman" w:hAnsi="Times New Roman" w:cs="Times New Roman"/>
          <w:sz w:val="23"/>
          <w:szCs w:val="23"/>
        </w:rPr>
        <w:t>e</w:t>
      </w:r>
      <w:r w:rsidR="00443AC6" w:rsidRPr="00F147B2">
        <w:rPr>
          <w:rFonts w:ascii="Times New Roman" w:hAnsi="Times New Roman" w:cs="Times New Roman"/>
          <w:sz w:val="23"/>
          <w:szCs w:val="23"/>
        </w:rPr>
        <w:t xml:space="preserve"> </w:t>
      </w:r>
      <w:proofErr w:type="spellStart"/>
      <w:r w:rsidRPr="00F147B2">
        <w:rPr>
          <w:rFonts w:ascii="Times New Roman" w:hAnsi="Times New Roman" w:cs="Times New Roman"/>
          <w:i/>
          <w:iCs/>
          <w:sz w:val="23"/>
          <w:szCs w:val="23"/>
        </w:rPr>
        <w:t>e</w:t>
      </w:r>
      <w:proofErr w:type="spellEnd"/>
      <w:r w:rsidRPr="00F147B2">
        <w:rPr>
          <w:rFonts w:ascii="Times New Roman" w:hAnsi="Times New Roman" w:cs="Times New Roman"/>
          <w:i/>
          <w:iCs/>
          <w:sz w:val="23"/>
          <w:szCs w:val="23"/>
        </w:rPr>
        <w:t>,</w:t>
      </w:r>
      <w:r w:rsidR="00443AC6" w:rsidRPr="00F147B2">
        <w:rPr>
          <w:rFonts w:ascii="Times New Roman" w:hAnsi="Times New Roman" w:cs="Times New Roman"/>
          <w:i/>
          <w:iCs/>
          <w:sz w:val="23"/>
          <w:szCs w:val="23"/>
        </w:rPr>
        <w:t xml:space="preserve"> </w:t>
      </w:r>
      <w:r w:rsidRPr="00F147B2">
        <w:rPr>
          <w:rFonts w:ascii="Times New Roman" w:hAnsi="Times New Roman" w:cs="Times New Roman"/>
          <w:sz w:val="23"/>
          <w:szCs w:val="23"/>
        </w:rPr>
        <w:t>do §1º, do art. 2º da Resolução</w:t>
      </w:r>
      <w:r w:rsidR="00443AC6" w:rsidRPr="00F147B2">
        <w:rPr>
          <w:rFonts w:ascii="Times New Roman" w:hAnsi="Times New Roman" w:cs="Times New Roman"/>
          <w:sz w:val="23"/>
          <w:szCs w:val="23"/>
        </w:rPr>
        <w:t xml:space="preserve"> </w:t>
      </w:r>
      <w:r w:rsidRPr="00F147B2">
        <w:rPr>
          <w:rFonts w:ascii="Times New Roman" w:hAnsi="Times New Roman" w:cs="Times New Roman"/>
          <w:sz w:val="23"/>
          <w:szCs w:val="23"/>
        </w:rPr>
        <w:t>SEFAZ</w:t>
      </w:r>
      <w:r w:rsidR="00443AC6"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nº 971/2016.</w:t>
      </w:r>
    </w:p>
    <w:p w14:paraId="257C5156" w14:textId="281D0718" w:rsidR="007644D5" w:rsidRPr="007644D5" w:rsidRDefault="007644D5" w:rsidP="00BD1E92">
      <w:pPr>
        <w:pStyle w:val="PargrafodaLista"/>
        <w:numPr>
          <w:ilvl w:val="0"/>
          <w:numId w:val="14"/>
        </w:numPr>
        <w:tabs>
          <w:tab w:val="left" w:pos="567"/>
        </w:tabs>
        <w:spacing w:after="0" w:line="360" w:lineRule="auto"/>
        <w:ind w:left="0" w:firstLine="0"/>
        <w:jc w:val="both"/>
        <w:rPr>
          <w:rFonts w:ascii="Times New Roman" w:hAnsi="Times New Roman" w:cs="Times New Roman"/>
        </w:rPr>
      </w:pPr>
      <w:r w:rsidRPr="007644D5">
        <w:rPr>
          <w:rFonts w:ascii="Times New Roman" w:hAnsi="Times New Roman" w:cs="Times New Roman"/>
        </w:rPr>
        <w:lastRenderedPageBreak/>
        <w:t xml:space="preserve">Caso o Edital admita a subcontratação, os pagamentos aos subcontratados serão realizados diretamente pelo </w:t>
      </w:r>
      <w:r w:rsidRPr="007644D5">
        <w:rPr>
          <w:rFonts w:ascii="Times New Roman" w:hAnsi="Times New Roman" w:cs="Times New Roman"/>
          <w:b/>
        </w:rPr>
        <w:t>CONTRATADO</w:t>
      </w:r>
      <w:r w:rsidRPr="007644D5">
        <w:rPr>
          <w:rFonts w:ascii="Times New Roman" w:hAnsi="Times New Roman" w:cs="Times New Roman"/>
        </w:rPr>
        <w:t xml:space="preserve">, ficando vedada a emissão de empenho do </w:t>
      </w:r>
      <w:r w:rsidRPr="007644D5">
        <w:rPr>
          <w:rFonts w:ascii="Times New Roman" w:hAnsi="Times New Roman" w:cs="Times New Roman"/>
          <w:b/>
          <w:bCs/>
        </w:rPr>
        <w:t>CONTRATANTE</w:t>
      </w:r>
      <w:r w:rsidRPr="007644D5">
        <w:rPr>
          <w:rFonts w:ascii="Times New Roman" w:hAnsi="Times New Roman" w:cs="Times New Roman"/>
        </w:rPr>
        <w:t xml:space="preserve"> diretamente aos subcontratados, ressalvada a hipótese dos </w:t>
      </w:r>
      <w:proofErr w:type="spellStart"/>
      <w:r w:rsidRPr="007644D5">
        <w:rPr>
          <w:rFonts w:ascii="Times New Roman" w:hAnsi="Times New Roman" w:cs="Times New Roman"/>
        </w:rPr>
        <w:t>arts</w:t>
      </w:r>
      <w:proofErr w:type="spellEnd"/>
      <w:r w:rsidRPr="007644D5">
        <w:rPr>
          <w:rFonts w:ascii="Times New Roman" w:hAnsi="Times New Roman" w:cs="Times New Roman"/>
        </w:rPr>
        <w:t xml:space="preserve">. 48 e 49 da Lei Complementar nº 123, de 14 de dezembro de 2006. </w:t>
      </w:r>
    </w:p>
    <w:p w14:paraId="67AFDE07" w14:textId="12D54F65" w:rsidR="007644D5" w:rsidRPr="007644D5" w:rsidRDefault="007644D5" w:rsidP="00BD1E92">
      <w:pPr>
        <w:pStyle w:val="textojustificadorecuoprimeiralinha"/>
        <w:numPr>
          <w:ilvl w:val="0"/>
          <w:numId w:val="14"/>
        </w:numPr>
        <w:tabs>
          <w:tab w:val="left" w:pos="567"/>
        </w:tabs>
        <w:spacing w:before="0" w:beforeAutospacing="0" w:after="0" w:afterAutospacing="0" w:line="360" w:lineRule="auto"/>
        <w:ind w:left="0" w:right="-1" w:firstLine="0"/>
        <w:contextualSpacing/>
        <w:jc w:val="both"/>
      </w:pPr>
      <w:r w:rsidRPr="007644D5">
        <w:t xml:space="preserve">A subcontratação porventura realizada será integralmente custeada pelo </w:t>
      </w:r>
      <w:r w:rsidRPr="007644D5">
        <w:rPr>
          <w:b/>
        </w:rPr>
        <w:t>CONTRATADO</w:t>
      </w:r>
      <w:r w:rsidRPr="007644D5">
        <w:t>.</w:t>
      </w:r>
    </w:p>
    <w:p w14:paraId="60294510" w14:textId="47A2DD88" w:rsidR="000D2E26" w:rsidRPr="00F147B2" w:rsidRDefault="000D2E26" w:rsidP="000D2E26">
      <w:pPr>
        <w:spacing w:after="0" w:line="360" w:lineRule="auto"/>
        <w:jc w:val="both"/>
        <w:rPr>
          <w:rFonts w:ascii="Times New Roman" w:hAnsi="Times New Roman" w:cs="Times New Roman"/>
          <w:sz w:val="23"/>
          <w:szCs w:val="23"/>
        </w:rPr>
      </w:pPr>
    </w:p>
    <w:p w14:paraId="582A6D5E" w14:textId="77777777" w:rsidR="007644D5" w:rsidRDefault="0071318D" w:rsidP="007644D5">
      <w:pPr>
        <w:pStyle w:val="textojustificadorecuoprimeiralinha"/>
        <w:spacing w:before="0" w:beforeAutospacing="0" w:after="0" w:afterAutospacing="0" w:line="288" w:lineRule="auto"/>
        <w:ind w:right="-1"/>
        <w:contextualSpacing/>
        <w:jc w:val="both"/>
        <w:rPr>
          <w:b/>
          <w:bCs/>
          <w:sz w:val="23"/>
          <w:szCs w:val="23"/>
        </w:rPr>
      </w:pPr>
      <w:r w:rsidRPr="00F147B2">
        <w:rPr>
          <w:b/>
          <w:bCs/>
          <w:sz w:val="23"/>
          <w:szCs w:val="23"/>
          <w:u w:val="single"/>
        </w:rPr>
        <w:t>CLÁUSULA SÉTIMA</w:t>
      </w:r>
      <w:r w:rsidRPr="00F147B2">
        <w:rPr>
          <w:b/>
          <w:bCs/>
          <w:sz w:val="23"/>
          <w:szCs w:val="23"/>
        </w:rPr>
        <w:t xml:space="preserve"> - REAJUSTE </w:t>
      </w:r>
    </w:p>
    <w:p w14:paraId="49CBFE10" w14:textId="2B182404" w:rsidR="007644D5" w:rsidRPr="007644D5" w:rsidRDefault="007644D5" w:rsidP="00BD1E92">
      <w:pPr>
        <w:pStyle w:val="textojustificadorecuoprimeiralinha"/>
        <w:numPr>
          <w:ilvl w:val="0"/>
          <w:numId w:val="96"/>
        </w:numPr>
        <w:tabs>
          <w:tab w:val="left" w:pos="426"/>
        </w:tabs>
        <w:spacing w:before="0" w:beforeAutospacing="0" w:after="0" w:afterAutospacing="0" w:line="360" w:lineRule="auto"/>
        <w:ind w:left="0" w:right="-1" w:firstLine="0"/>
        <w:contextualSpacing/>
        <w:jc w:val="both"/>
        <w:rPr>
          <w:sz w:val="23"/>
          <w:szCs w:val="23"/>
        </w:rPr>
      </w:pPr>
      <w:r w:rsidRPr="007644D5">
        <w:rPr>
          <w:sz w:val="23"/>
          <w:szCs w:val="23"/>
        </w:rPr>
        <w:t xml:space="preserve">Os preços contratados serão reajustados, após o interregno de 1 (um) ano, mediante solicitação do </w:t>
      </w:r>
      <w:r w:rsidRPr="007644D5">
        <w:rPr>
          <w:b/>
          <w:bCs/>
          <w:sz w:val="23"/>
          <w:szCs w:val="23"/>
        </w:rPr>
        <w:t>CONTRATADO</w:t>
      </w:r>
      <w:r w:rsidRPr="007644D5">
        <w:rPr>
          <w:sz w:val="23"/>
          <w:szCs w:val="23"/>
        </w:rPr>
        <w:t>.</w:t>
      </w:r>
    </w:p>
    <w:p w14:paraId="4249B75D" w14:textId="79754818" w:rsidR="007644D5" w:rsidRPr="007644D5" w:rsidRDefault="007644D5" w:rsidP="00BD1E92">
      <w:pPr>
        <w:pStyle w:val="PargrafodaLista"/>
        <w:numPr>
          <w:ilvl w:val="0"/>
          <w:numId w:val="96"/>
        </w:numPr>
        <w:tabs>
          <w:tab w:val="left" w:pos="426"/>
        </w:tabs>
        <w:spacing w:after="0" w:line="360" w:lineRule="auto"/>
        <w:ind w:left="0" w:firstLine="0"/>
        <w:jc w:val="both"/>
        <w:rPr>
          <w:rFonts w:ascii="Times New Roman" w:hAnsi="Times New Roman" w:cs="Times New Roman"/>
          <w:sz w:val="23"/>
          <w:szCs w:val="23"/>
        </w:rPr>
      </w:pPr>
      <w:r w:rsidRPr="007644D5">
        <w:rPr>
          <w:rFonts w:ascii="Times New Roman" w:hAnsi="Times New Roman" w:cs="Times New Roman"/>
          <w:sz w:val="23"/>
          <w:szCs w:val="23"/>
        </w:rPr>
        <w:t>O interregno mínimo de 1 (um) ano para o primeiro reajuste será contado da data do orçamento estimado.</w:t>
      </w:r>
    </w:p>
    <w:p w14:paraId="6F04DC0B" w14:textId="2949894A" w:rsidR="007644D5" w:rsidRPr="007644D5" w:rsidRDefault="007644D5" w:rsidP="00BD1E92">
      <w:pPr>
        <w:pStyle w:val="Nivel2"/>
        <w:numPr>
          <w:ilvl w:val="0"/>
          <w:numId w:val="96"/>
        </w:numPr>
        <w:tabs>
          <w:tab w:val="left" w:pos="426"/>
        </w:tabs>
        <w:spacing w:before="0" w:after="0" w:line="360" w:lineRule="auto"/>
        <w:ind w:left="0" w:firstLine="0"/>
        <w:contextualSpacing/>
        <w:rPr>
          <w:rFonts w:ascii="Times New Roman" w:hAnsi="Times New Roman" w:cs="Times New Roman"/>
          <w:sz w:val="23"/>
          <w:szCs w:val="23"/>
        </w:rPr>
      </w:pPr>
      <w:r w:rsidRPr="007644D5">
        <w:rPr>
          <w:rFonts w:ascii="Times New Roman" w:hAnsi="Times New Roman" w:cs="Times New Roman"/>
          <w:sz w:val="23"/>
          <w:szCs w:val="23"/>
        </w:rPr>
        <w:t>Nos reajustes subsequentes ao primeiro, o interregno mínimo de 1 (um) ano será contado a partir da data do fato gerador que deu ensejo ao último reajuste.</w:t>
      </w:r>
    </w:p>
    <w:p w14:paraId="008CA8C2" w14:textId="77EEF371" w:rsidR="007644D5" w:rsidRPr="007644D5" w:rsidRDefault="007644D5" w:rsidP="00BD1E92">
      <w:pPr>
        <w:pStyle w:val="Nivel2"/>
        <w:numPr>
          <w:ilvl w:val="0"/>
          <w:numId w:val="96"/>
        </w:numPr>
        <w:tabs>
          <w:tab w:val="left" w:pos="426"/>
        </w:tabs>
        <w:spacing w:before="0" w:after="0" w:line="360" w:lineRule="auto"/>
        <w:ind w:left="0" w:firstLine="0"/>
        <w:contextualSpacing/>
        <w:rPr>
          <w:rFonts w:ascii="Times New Roman" w:hAnsi="Times New Roman" w:cs="Times New Roman"/>
          <w:color w:val="auto"/>
          <w:sz w:val="23"/>
          <w:szCs w:val="23"/>
        </w:rPr>
      </w:pPr>
      <w:r w:rsidRPr="007644D5">
        <w:rPr>
          <w:rFonts w:ascii="Times New Roman" w:hAnsi="Times New Roman" w:cs="Times New Roman"/>
          <w:sz w:val="23"/>
          <w:szCs w:val="23"/>
        </w:rPr>
        <w:t xml:space="preserve">Os preços iniciais serão reajustados, mediante a aplicação, pelo </w:t>
      </w:r>
      <w:r w:rsidRPr="007644D5">
        <w:rPr>
          <w:rFonts w:ascii="Times New Roman" w:hAnsi="Times New Roman" w:cs="Times New Roman"/>
          <w:b/>
          <w:bCs/>
          <w:sz w:val="23"/>
          <w:szCs w:val="23"/>
        </w:rPr>
        <w:t>CONTRATANTE</w:t>
      </w:r>
      <w:r w:rsidRPr="007644D5">
        <w:rPr>
          <w:rFonts w:ascii="Times New Roman" w:hAnsi="Times New Roman" w:cs="Times New Roman"/>
          <w:sz w:val="23"/>
          <w:szCs w:val="23"/>
        </w:rPr>
        <w:t xml:space="preserve">, do </w:t>
      </w:r>
      <w:r w:rsidR="00E6519E" w:rsidRPr="00E6519E">
        <w:rPr>
          <w:rFonts w:ascii="Times New Roman" w:hAnsi="Times New Roman" w:cs="Times New Roman"/>
          <w:b/>
          <w:bCs/>
          <w:sz w:val="23"/>
          <w:szCs w:val="23"/>
        </w:rPr>
        <w:t>Índice de Preços ao Consumidor Amplo - IPCA</w:t>
      </w:r>
      <w:r w:rsidRPr="00E6519E">
        <w:rPr>
          <w:rFonts w:ascii="Times New Roman" w:hAnsi="Times New Roman" w:cs="Times New Roman"/>
          <w:b/>
          <w:bCs/>
          <w:color w:val="auto"/>
          <w:sz w:val="23"/>
          <w:szCs w:val="23"/>
        </w:rPr>
        <w:t xml:space="preserve">, </w:t>
      </w:r>
      <w:r w:rsidRPr="007644D5">
        <w:rPr>
          <w:rFonts w:ascii="Times New Roman" w:hAnsi="Times New Roman" w:cs="Times New Roman"/>
          <w:color w:val="auto"/>
          <w:sz w:val="23"/>
          <w:szCs w:val="23"/>
        </w:rPr>
        <w:t>exclusivamente para as obrigações que se iniciem após a anualidade.</w:t>
      </w:r>
    </w:p>
    <w:p w14:paraId="3ED2896E" w14:textId="36A40B49" w:rsidR="007644D5" w:rsidRPr="007644D5" w:rsidRDefault="007644D5" w:rsidP="00BD1E92">
      <w:pPr>
        <w:pStyle w:val="PargrafodaLista"/>
        <w:numPr>
          <w:ilvl w:val="0"/>
          <w:numId w:val="96"/>
        </w:numPr>
        <w:tabs>
          <w:tab w:val="left" w:pos="426"/>
        </w:tabs>
        <w:spacing w:after="0" w:line="360" w:lineRule="auto"/>
        <w:ind w:left="0" w:firstLine="0"/>
        <w:jc w:val="both"/>
        <w:rPr>
          <w:rFonts w:ascii="Times New Roman" w:hAnsi="Times New Roman" w:cs="Times New Roman"/>
          <w:sz w:val="23"/>
          <w:szCs w:val="23"/>
        </w:rPr>
      </w:pPr>
      <w:r w:rsidRPr="007644D5">
        <w:rPr>
          <w:rFonts w:ascii="Times New Roman" w:hAnsi="Times New Roman" w:cs="Times New Roman"/>
          <w:sz w:val="23"/>
          <w:szCs w:val="23"/>
        </w:rPr>
        <w:t xml:space="preserve">No caso de atraso ou não divulgação do(s) índice(s) de reajustamento, o </w:t>
      </w:r>
      <w:r w:rsidRPr="007644D5">
        <w:rPr>
          <w:rFonts w:ascii="Times New Roman" w:hAnsi="Times New Roman" w:cs="Times New Roman"/>
          <w:b/>
          <w:bCs/>
          <w:sz w:val="23"/>
          <w:szCs w:val="23"/>
        </w:rPr>
        <w:t>CONTRATANTE</w:t>
      </w:r>
      <w:r w:rsidRPr="007644D5">
        <w:rPr>
          <w:rFonts w:ascii="Times New Roman" w:hAnsi="Times New Roman" w:cs="Times New Roman"/>
          <w:sz w:val="23"/>
          <w:szCs w:val="23"/>
        </w:rPr>
        <w:t xml:space="preserve"> pagará ao </w:t>
      </w:r>
      <w:r w:rsidRPr="007644D5">
        <w:rPr>
          <w:rFonts w:ascii="Times New Roman" w:hAnsi="Times New Roman" w:cs="Times New Roman"/>
          <w:b/>
          <w:bCs/>
          <w:sz w:val="23"/>
          <w:szCs w:val="23"/>
        </w:rPr>
        <w:t>CONTRATADO</w:t>
      </w:r>
      <w:r w:rsidRPr="007644D5">
        <w:rPr>
          <w:rFonts w:ascii="Times New Roman" w:hAnsi="Times New Roman" w:cs="Times New Roman"/>
          <w:sz w:val="23"/>
          <w:szCs w:val="23"/>
        </w:rPr>
        <w:t xml:space="preserve"> a importância calculada pela última variação conhecida, liquidando a diferença correspondente tão logo seja(m) divulgado(s) o(s) índice(s) definitivo(s).</w:t>
      </w:r>
    </w:p>
    <w:p w14:paraId="4A178E4E" w14:textId="4822CB51" w:rsidR="007644D5" w:rsidRPr="00E6519E" w:rsidRDefault="007644D5" w:rsidP="00BD1E92">
      <w:pPr>
        <w:pStyle w:val="PargrafodaLista"/>
        <w:numPr>
          <w:ilvl w:val="0"/>
          <w:numId w:val="97"/>
        </w:numPr>
        <w:tabs>
          <w:tab w:val="left" w:pos="993"/>
        </w:tabs>
        <w:spacing w:after="0" w:line="360" w:lineRule="auto"/>
        <w:ind w:left="426" w:firstLine="0"/>
        <w:jc w:val="both"/>
        <w:rPr>
          <w:rFonts w:ascii="Times New Roman" w:hAnsi="Times New Roman" w:cs="Times New Roman"/>
          <w:sz w:val="23"/>
          <w:szCs w:val="23"/>
        </w:rPr>
      </w:pPr>
      <w:r w:rsidRPr="00E6519E">
        <w:rPr>
          <w:rFonts w:ascii="Times New Roman" w:hAnsi="Times New Roman" w:cs="Times New Roman"/>
          <w:sz w:val="23"/>
          <w:szCs w:val="23"/>
        </w:rPr>
        <w:t xml:space="preserve">Fica o </w:t>
      </w:r>
      <w:r w:rsidRPr="00E6519E">
        <w:rPr>
          <w:rFonts w:ascii="Times New Roman" w:hAnsi="Times New Roman" w:cs="Times New Roman"/>
          <w:b/>
          <w:bCs/>
          <w:sz w:val="23"/>
          <w:szCs w:val="23"/>
        </w:rPr>
        <w:t>CONTRATADO</w:t>
      </w:r>
      <w:r w:rsidRPr="00E6519E">
        <w:rPr>
          <w:rFonts w:ascii="Times New Roman" w:hAnsi="Times New Roman" w:cs="Times New Roman"/>
          <w:sz w:val="23"/>
          <w:szCs w:val="23"/>
        </w:rPr>
        <w:t xml:space="preserve"> obrigado a apresentar memória de cálculo referente ao reajustamento de preços do valor remanescente, sempre que este ocorrer, sendo adotado na aferição final o índice definitivo.</w:t>
      </w:r>
    </w:p>
    <w:p w14:paraId="1CA56F4D" w14:textId="0BFE6703" w:rsidR="007644D5" w:rsidRPr="00E6519E" w:rsidRDefault="007644D5" w:rsidP="00BD1E92">
      <w:pPr>
        <w:pStyle w:val="PargrafodaLista"/>
        <w:numPr>
          <w:ilvl w:val="0"/>
          <w:numId w:val="96"/>
        </w:numPr>
        <w:tabs>
          <w:tab w:val="left" w:pos="426"/>
        </w:tabs>
        <w:spacing w:after="0" w:line="360" w:lineRule="auto"/>
        <w:ind w:left="0" w:firstLine="0"/>
        <w:jc w:val="both"/>
        <w:rPr>
          <w:rFonts w:ascii="Times New Roman" w:hAnsi="Times New Roman" w:cs="Times New Roman"/>
          <w:sz w:val="23"/>
          <w:szCs w:val="23"/>
        </w:rPr>
      </w:pPr>
      <w:r w:rsidRPr="00E6519E">
        <w:rPr>
          <w:rFonts w:ascii="Times New Roman" w:hAnsi="Times New Roman" w:cs="Times New Roman"/>
          <w:sz w:val="23"/>
          <w:szCs w:val="23"/>
        </w:rPr>
        <w:t>Caso o(s) índice(s) estabelecido(s) para reajustamento venha(m) a ser extinto(s) ou de qualquer forma não possa(m) mais ser utilizado(s), será(</w:t>
      </w:r>
      <w:proofErr w:type="spellStart"/>
      <w:r w:rsidRPr="00E6519E">
        <w:rPr>
          <w:rFonts w:ascii="Times New Roman" w:hAnsi="Times New Roman" w:cs="Times New Roman"/>
          <w:sz w:val="23"/>
          <w:szCs w:val="23"/>
        </w:rPr>
        <w:t>ão</w:t>
      </w:r>
      <w:proofErr w:type="spellEnd"/>
      <w:r w:rsidRPr="00E6519E">
        <w:rPr>
          <w:rFonts w:ascii="Times New Roman" w:hAnsi="Times New Roman" w:cs="Times New Roman"/>
          <w:sz w:val="23"/>
          <w:szCs w:val="23"/>
        </w:rPr>
        <w:t>) adotado(s), em substituição, o(s) que vier(em) a ser determinado(s) pela legislação então em vigor.</w:t>
      </w:r>
    </w:p>
    <w:p w14:paraId="027A47C8" w14:textId="4282ABC9" w:rsidR="007644D5" w:rsidRPr="00E6519E" w:rsidRDefault="007644D5" w:rsidP="00BD1E92">
      <w:pPr>
        <w:pStyle w:val="PargrafodaLista"/>
        <w:numPr>
          <w:ilvl w:val="0"/>
          <w:numId w:val="96"/>
        </w:numPr>
        <w:tabs>
          <w:tab w:val="left" w:pos="426"/>
        </w:tabs>
        <w:spacing w:after="0" w:line="360" w:lineRule="auto"/>
        <w:ind w:left="0" w:firstLine="0"/>
        <w:jc w:val="both"/>
        <w:rPr>
          <w:rFonts w:ascii="Times New Roman" w:hAnsi="Times New Roman" w:cs="Times New Roman"/>
          <w:sz w:val="23"/>
          <w:szCs w:val="23"/>
        </w:rPr>
      </w:pPr>
      <w:r w:rsidRPr="00E6519E">
        <w:rPr>
          <w:rFonts w:ascii="Times New Roman" w:hAnsi="Times New Roman" w:cs="Times New Roman"/>
          <w:sz w:val="23"/>
          <w:szCs w:val="23"/>
        </w:rPr>
        <w:t>Na ausência de previsão legal quanto ao índice substituto, as partes elegerão novo índice oficial, para reajustamento do preço do valor remanescente dos custos decorrentes do mercado, por meio de termo aditivo.</w:t>
      </w:r>
    </w:p>
    <w:p w14:paraId="02DFEA00" w14:textId="7BA338F5" w:rsidR="007644D5" w:rsidRPr="00E6519E" w:rsidRDefault="007644D5" w:rsidP="00BD1E92">
      <w:pPr>
        <w:pStyle w:val="PargrafodaLista"/>
        <w:numPr>
          <w:ilvl w:val="0"/>
          <w:numId w:val="96"/>
        </w:numPr>
        <w:tabs>
          <w:tab w:val="left" w:pos="426"/>
        </w:tabs>
        <w:spacing w:after="0" w:line="360" w:lineRule="auto"/>
        <w:ind w:left="0" w:firstLine="0"/>
        <w:jc w:val="both"/>
        <w:rPr>
          <w:rFonts w:ascii="Times New Roman" w:hAnsi="Times New Roman" w:cs="Times New Roman"/>
          <w:sz w:val="23"/>
          <w:szCs w:val="23"/>
        </w:rPr>
      </w:pPr>
      <w:r w:rsidRPr="00E6519E">
        <w:rPr>
          <w:rFonts w:ascii="Times New Roman" w:hAnsi="Times New Roman" w:cs="Times New Roman"/>
          <w:sz w:val="23"/>
          <w:szCs w:val="23"/>
        </w:rPr>
        <w:t>O pedido de reajuste deverá ser formulado durante a vigência do Contrato e antes de eventual prorrogação contratual, sob pena de preclusão.</w:t>
      </w:r>
    </w:p>
    <w:p w14:paraId="79A811F0" w14:textId="62DD2F3F" w:rsidR="007644D5" w:rsidRPr="00E6519E" w:rsidRDefault="007644D5" w:rsidP="00BD1E92">
      <w:pPr>
        <w:pStyle w:val="PargrafodaLista"/>
        <w:numPr>
          <w:ilvl w:val="0"/>
          <w:numId w:val="98"/>
        </w:numPr>
        <w:tabs>
          <w:tab w:val="left" w:pos="993"/>
        </w:tabs>
        <w:spacing w:after="0" w:line="360" w:lineRule="auto"/>
        <w:ind w:left="426" w:firstLine="0"/>
        <w:jc w:val="both"/>
        <w:rPr>
          <w:rFonts w:ascii="Times New Roman" w:eastAsia="Calibri" w:hAnsi="Times New Roman" w:cs="Times New Roman"/>
          <w:sz w:val="23"/>
          <w:szCs w:val="23"/>
        </w:rPr>
      </w:pPr>
      <w:r w:rsidRPr="00E6519E">
        <w:rPr>
          <w:rFonts w:ascii="Times New Roman" w:eastAsia="Calibri" w:hAnsi="Times New Roman" w:cs="Times New Roman"/>
          <w:sz w:val="23"/>
          <w:szCs w:val="23"/>
        </w:rPr>
        <w:lastRenderedPageBreak/>
        <w:t>Os efeitos financeiros do pedido de reajuste serão contados:</w:t>
      </w:r>
    </w:p>
    <w:p w14:paraId="3FC52703" w14:textId="44C34CED" w:rsidR="007644D5" w:rsidRPr="00E6519E" w:rsidRDefault="007644D5" w:rsidP="00BD1E92">
      <w:pPr>
        <w:pStyle w:val="PargrafodaLista"/>
        <w:numPr>
          <w:ilvl w:val="0"/>
          <w:numId w:val="99"/>
        </w:numPr>
        <w:tabs>
          <w:tab w:val="left" w:pos="709"/>
        </w:tabs>
        <w:spacing w:after="0" w:line="360" w:lineRule="auto"/>
        <w:ind w:left="426" w:firstLine="0"/>
        <w:jc w:val="both"/>
        <w:rPr>
          <w:rFonts w:ascii="Times New Roman" w:eastAsia="Calibri" w:hAnsi="Times New Roman" w:cs="Times New Roman"/>
          <w:sz w:val="23"/>
          <w:szCs w:val="23"/>
        </w:rPr>
      </w:pPr>
      <w:r w:rsidRPr="00E6519E">
        <w:rPr>
          <w:rFonts w:ascii="Times New Roman" w:eastAsia="Calibri" w:hAnsi="Times New Roman" w:cs="Times New Roman"/>
          <w:sz w:val="23"/>
          <w:szCs w:val="23"/>
        </w:rPr>
        <w:t>da data-base prevista no Contrato, desde que requerido no prazo de 60 (sessenta) dias da data de publicação do índice ajustado contratualmente;</w:t>
      </w:r>
    </w:p>
    <w:p w14:paraId="09767DA1" w14:textId="5F7EA251" w:rsidR="007644D5" w:rsidRPr="00E6519E" w:rsidRDefault="007644D5" w:rsidP="00BD1E92">
      <w:pPr>
        <w:pStyle w:val="PargrafodaLista"/>
        <w:numPr>
          <w:ilvl w:val="0"/>
          <w:numId w:val="99"/>
        </w:numPr>
        <w:tabs>
          <w:tab w:val="left" w:pos="709"/>
        </w:tabs>
        <w:spacing w:after="0" w:line="360" w:lineRule="auto"/>
        <w:ind w:left="426" w:firstLine="0"/>
        <w:jc w:val="both"/>
        <w:rPr>
          <w:rFonts w:ascii="Times New Roman" w:eastAsia="Calibri" w:hAnsi="Times New Roman" w:cs="Times New Roman"/>
          <w:sz w:val="23"/>
          <w:szCs w:val="23"/>
        </w:rPr>
      </w:pPr>
      <w:r w:rsidRPr="00E6519E">
        <w:rPr>
          <w:rFonts w:ascii="Times New Roman" w:eastAsia="Calibri" w:hAnsi="Times New Roman" w:cs="Times New Roman"/>
          <w:sz w:val="23"/>
          <w:szCs w:val="23"/>
        </w:rPr>
        <w:t xml:space="preserve">a partir da data do requerimento do </w:t>
      </w:r>
      <w:r w:rsidRPr="00E6519E">
        <w:rPr>
          <w:rFonts w:ascii="Times New Roman" w:hAnsi="Times New Roman" w:cs="Times New Roman"/>
          <w:b/>
          <w:sz w:val="23"/>
          <w:szCs w:val="23"/>
        </w:rPr>
        <w:t>CONTRATADO</w:t>
      </w:r>
      <w:r w:rsidRPr="00E6519E">
        <w:rPr>
          <w:rFonts w:ascii="Times New Roman" w:eastAsia="Calibri" w:hAnsi="Times New Roman" w:cs="Times New Roman"/>
          <w:sz w:val="23"/>
          <w:szCs w:val="23"/>
        </w:rPr>
        <w:t xml:space="preserve">, caso o pedido seja formulado após o prazo fixado na alínea </w:t>
      </w:r>
      <w:r w:rsidRPr="00E6519E">
        <w:rPr>
          <w:rFonts w:ascii="Times New Roman" w:eastAsia="Calibri" w:hAnsi="Times New Roman" w:cs="Times New Roman"/>
          <w:sz w:val="23"/>
          <w:szCs w:val="23"/>
          <w:u w:val="single"/>
        </w:rPr>
        <w:t>a</w:t>
      </w:r>
      <w:r w:rsidRPr="00E6519E">
        <w:rPr>
          <w:rFonts w:ascii="Times New Roman" w:eastAsia="Calibri" w:hAnsi="Times New Roman" w:cs="Times New Roman"/>
          <w:sz w:val="23"/>
          <w:szCs w:val="23"/>
        </w:rPr>
        <w:t>, acima, o que não acarretará a alteração do marco para cômputo da anualidade do reajuste, já adotado no Edital e no Contrato.</w:t>
      </w:r>
    </w:p>
    <w:p w14:paraId="17DCDC6F" w14:textId="21AB8AA1" w:rsidR="007644D5" w:rsidRPr="00E6519E" w:rsidRDefault="007644D5" w:rsidP="00BD1E92">
      <w:pPr>
        <w:pStyle w:val="PargrafodaLista"/>
        <w:numPr>
          <w:ilvl w:val="0"/>
          <w:numId w:val="100"/>
        </w:numPr>
        <w:tabs>
          <w:tab w:val="left" w:pos="426"/>
        </w:tabs>
        <w:spacing w:after="0" w:line="360" w:lineRule="auto"/>
        <w:ind w:left="0" w:firstLine="0"/>
        <w:jc w:val="both"/>
        <w:rPr>
          <w:rFonts w:ascii="Times New Roman" w:hAnsi="Times New Roman" w:cs="Times New Roman"/>
          <w:sz w:val="23"/>
          <w:szCs w:val="23"/>
        </w:rPr>
      </w:pPr>
      <w:r w:rsidRPr="00E6519E">
        <w:rPr>
          <w:rFonts w:ascii="Times New Roman" w:hAnsi="Times New Roman" w:cs="Times New Roman"/>
          <w:sz w:val="23"/>
          <w:szCs w:val="23"/>
        </w:rPr>
        <w:t xml:space="preserve">Caso, na data da prorrogação contratual, ainda não tenha sido divulgado o índice de reajuste, deverá, a requerimento do </w:t>
      </w:r>
      <w:r w:rsidRPr="00E6519E">
        <w:rPr>
          <w:rFonts w:ascii="Times New Roman" w:hAnsi="Times New Roman" w:cs="Times New Roman"/>
          <w:b/>
          <w:sz w:val="23"/>
          <w:szCs w:val="23"/>
        </w:rPr>
        <w:t>CONTRATADO</w:t>
      </w:r>
      <w:r w:rsidRPr="00E6519E">
        <w:rPr>
          <w:rFonts w:ascii="Times New Roman" w:hAnsi="Times New Roman" w:cs="Times New Roman"/>
          <w:sz w:val="23"/>
          <w:szCs w:val="23"/>
        </w:rPr>
        <w:t xml:space="preserve">, ser inserida cláusula no termo aditivo de prorrogação para resguardar o direito futuro do </w:t>
      </w:r>
      <w:r w:rsidRPr="00E6519E">
        <w:rPr>
          <w:rFonts w:ascii="Times New Roman" w:hAnsi="Times New Roman" w:cs="Times New Roman"/>
          <w:b/>
          <w:sz w:val="23"/>
          <w:szCs w:val="23"/>
        </w:rPr>
        <w:t>CONTRATADO</w:t>
      </w:r>
      <w:r w:rsidRPr="00E6519E">
        <w:rPr>
          <w:rFonts w:ascii="Times New Roman" w:hAnsi="Times New Roman" w:cs="Times New Roman"/>
          <w:sz w:val="23"/>
          <w:szCs w:val="23"/>
        </w:rPr>
        <w:t>, a ser exercido tão logo se disponha dos valores reajustados, sob pena de preclusão.</w:t>
      </w:r>
    </w:p>
    <w:p w14:paraId="40CCEA0C" w14:textId="7613473D" w:rsidR="007644D5" w:rsidRPr="00E6519E" w:rsidRDefault="007644D5" w:rsidP="00BD1E92">
      <w:pPr>
        <w:pStyle w:val="PargrafodaLista"/>
        <w:numPr>
          <w:ilvl w:val="0"/>
          <w:numId w:val="100"/>
        </w:numPr>
        <w:tabs>
          <w:tab w:val="left" w:pos="567"/>
        </w:tabs>
        <w:spacing w:after="0" w:line="360" w:lineRule="auto"/>
        <w:ind w:left="0" w:firstLine="0"/>
        <w:jc w:val="both"/>
        <w:rPr>
          <w:rFonts w:ascii="Times New Roman" w:hAnsi="Times New Roman" w:cs="Times New Roman"/>
          <w:sz w:val="23"/>
          <w:szCs w:val="23"/>
        </w:rPr>
      </w:pPr>
      <w:r w:rsidRPr="00E6519E">
        <w:rPr>
          <w:rFonts w:ascii="Times New Roman" w:hAnsi="Times New Roman" w:cs="Times New Roman"/>
          <w:sz w:val="23"/>
          <w:szCs w:val="23"/>
        </w:rPr>
        <w:t>A extinção do Contrato não configurará óbice para o deferimento do reajuste solicitado tempestivamente, hipótese em que será concedido por meio de termo indenizatório.</w:t>
      </w:r>
    </w:p>
    <w:p w14:paraId="5AA52A3A" w14:textId="331FD2CC" w:rsidR="007644D5" w:rsidRPr="007644D5" w:rsidRDefault="007644D5" w:rsidP="00BD1E92">
      <w:pPr>
        <w:pStyle w:val="Nivel2"/>
        <w:numPr>
          <w:ilvl w:val="0"/>
          <w:numId w:val="100"/>
        </w:numPr>
        <w:tabs>
          <w:tab w:val="left" w:pos="567"/>
        </w:tabs>
        <w:spacing w:before="0" w:after="0" w:line="360" w:lineRule="auto"/>
        <w:ind w:left="0" w:firstLine="0"/>
        <w:contextualSpacing/>
        <w:rPr>
          <w:rFonts w:ascii="Times New Roman" w:hAnsi="Times New Roman" w:cs="Times New Roman"/>
          <w:sz w:val="23"/>
          <w:szCs w:val="23"/>
        </w:rPr>
      </w:pPr>
      <w:r w:rsidRPr="007644D5">
        <w:rPr>
          <w:rFonts w:ascii="Times New Roman" w:hAnsi="Times New Roman" w:cs="Times New Roman"/>
          <w:sz w:val="23"/>
          <w:szCs w:val="23"/>
        </w:rPr>
        <w:t>O reajuste será realizado por apostilamento</w:t>
      </w:r>
      <w:r w:rsidRPr="007644D5">
        <w:rPr>
          <w:rFonts w:ascii="Times New Roman" w:hAnsi="Times New Roman" w:cs="Times New Roman"/>
          <w:color w:val="auto"/>
          <w:sz w:val="23"/>
          <w:szCs w:val="23"/>
        </w:rPr>
        <w:t>, se esta for a única alteração contratual a ser realizada</w:t>
      </w:r>
      <w:r w:rsidRPr="007644D5">
        <w:rPr>
          <w:rFonts w:ascii="Times New Roman" w:hAnsi="Times New Roman" w:cs="Times New Roman"/>
          <w:sz w:val="23"/>
          <w:szCs w:val="23"/>
        </w:rPr>
        <w:t>.</w:t>
      </w:r>
    </w:p>
    <w:p w14:paraId="160F39BE" w14:textId="488C28B0" w:rsidR="007644D5" w:rsidRPr="007644D5" w:rsidRDefault="007644D5" w:rsidP="00BD1E92">
      <w:pPr>
        <w:pStyle w:val="textojustificadorecuoprimeiralinha"/>
        <w:numPr>
          <w:ilvl w:val="0"/>
          <w:numId w:val="100"/>
        </w:numPr>
        <w:tabs>
          <w:tab w:val="left" w:pos="567"/>
        </w:tabs>
        <w:spacing w:before="0" w:beforeAutospacing="0" w:after="0" w:afterAutospacing="0" w:line="360" w:lineRule="auto"/>
        <w:ind w:left="0" w:right="-1" w:firstLine="0"/>
        <w:contextualSpacing/>
        <w:jc w:val="both"/>
        <w:rPr>
          <w:sz w:val="23"/>
          <w:szCs w:val="23"/>
        </w:rPr>
      </w:pPr>
      <w:r w:rsidRPr="007644D5">
        <w:rPr>
          <w:sz w:val="23"/>
          <w:szCs w:val="23"/>
        </w:rPr>
        <w:t>O reajuste dos preços não interfere no direito das partes de solicitar, a qualquer momento, a manutenção do equilíbrio econômico dos contratos com base no disposto no art. 124, inciso II, alínea d, da Lei nº 14.133/2021.</w:t>
      </w:r>
    </w:p>
    <w:p w14:paraId="3362BC10" w14:textId="77777777" w:rsidR="00F147B2" w:rsidRDefault="00F147B2" w:rsidP="000D2E26">
      <w:pPr>
        <w:spacing w:after="0" w:line="360" w:lineRule="auto"/>
        <w:jc w:val="both"/>
        <w:rPr>
          <w:rFonts w:ascii="Times New Roman" w:hAnsi="Times New Roman" w:cs="Times New Roman"/>
          <w:b/>
          <w:bCs/>
          <w:sz w:val="23"/>
          <w:szCs w:val="23"/>
          <w:u w:val="single"/>
        </w:rPr>
      </w:pPr>
    </w:p>
    <w:p w14:paraId="2886EFA4" w14:textId="67CCB5AE"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b/>
          <w:bCs/>
          <w:sz w:val="23"/>
          <w:szCs w:val="23"/>
          <w:u w:val="single"/>
        </w:rPr>
        <w:t xml:space="preserve">CLÁUSULA </w:t>
      </w:r>
      <w:r w:rsidR="003C70DD" w:rsidRPr="00F147B2">
        <w:rPr>
          <w:rFonts w:ascii="Times New Roman" w:hAnsi="Times New Roman" w:cs="Times New Roman"/>
          <w:b/>
          <w:bCs/>
          <w:sz w:val="23"/>
          <w:szCs w:val="23"/>
          <w:u w:val="single"/>
        </w:rPr>
        <w:t>OITAVA</w:t>
      </w:r>
      <w:r w:rsidRPr="00F147B2">
        <w:rPr>
          <w:rFonts w:ascii="Times New Roman" w:hAnsi="Times New Roman" w:cs="Times New Roman"/>
          <w:b/>
          <w:bCs/>
          <w:sz w:val="23"/>
          <w:szCs w:val="23"/>
        </w:rPr>
        <w:t xml:space="preserve"> - OBRIGAÇÕES DO CONTRATANTE</w:t>
      </w:r>
    </w:p>
    <w:p w14:paraId="443D1D97" w14:textId="717B5898" w:rsidR="000D2E26" w:rsidRPr="00F147B2" w:rsidRDefault="000D2E26" w:rsidP="00BD1E92">
      <w:pPr>
        <w:pStyle w:val="PargrafodaLista"/>
        <w:numPr>
          <w:ilvl w:val="0"/>
          <w:numId w:val="16"/>
        </w:numPr>
        <w:tabs>
          <w:tab w:val="left" w:pos="426"/>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São obrigações do</w:t>
      </w:r>
      <w:r w:rsidR="003C70DD"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w:t>
      </w:r>
    </w:p>
    <w:p w14:paraId="77A50783" w14:textId="45B41087" w:rsidR="000D2E26" w:rsidRPr="00F147B2" w:rsidRDefault="000D2E26" w:rsidP="00BD1E92">
      <w:pPr>
        <w:pStyle w:val="PargrafodaLista"/>
        <w:numPr>
          <w:ilvl w:val="0"/>
          <w:numId w:val="17"/>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Exigir o cumprimento de todas as obrigações assumidas pelo</w:t>
      </w:r>
      <w:r w:rsidR="00DA1173"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 de acordo com o Contrato e seus anexos.</w:t>
      </w:r>
    </w:p>
    <w:p w14:paraId="111E2EBE" w14:textId="5EE35E88" w:rsidR="000D2E26" w:rsidRPr="00F147B2" w:rsidRDefault="000D2E26" w:rsidP="00BD1E92">
      <w:pPr>
        <w:pStyle w:val="PargrafodaLista"/>
        <w:numPr>
          <w:ilvl w:val="0"/>
          <w:numId w:val="17"/>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Receber o objeto no prazo e condições estabelecidas no Termo de Referência ou Projeto Básico.</w:t>
      </w:r>
    </w:p>
    <w:p w14:paraId="4DF3F621" w14:textId="01542B77" w:rsidR="000D2E26" w:rsidRPr="00F147B2" w:rsidRDefault="000D2E26" w:rsidP="00BD1E92">
      <w:pPr>
        <w:pStyle w:val="PargrafodaLista"/>
        <w:numPr>
          <w:ilvl w:val="0"/>
          <w:numId w:val="17"/>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Notificar o</w:t>
      </w:r>
      <w:r w:rsidR="003C70DD"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 por escrito, sobre vícios, defeitos ou incorreções verificadas no objeto fornecido, para que seja por ele substituído, reparado ou corrigido, no todo ou em parte, às suas expensas.</w:t>
      </w:r>
    </w:p>
    <w:p w14:paraId="2336384A" w14:textId="270EEC4F" w:rsidR="000D2E26" w:rsidRPr="00F147B2" w:rsidRDefault="000D2E26" w:rsidP="00BD1E92">
      <w:pPr>
        <w:pStyle w:val="PargrafodaLista"/>
        <w:numPr>
          <w:ilvl w:val="0"/>
          <w:numId w:val="17"/>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Acompanhar e fiscalizar a execução do Contrato e o cumprimento das obrigações pelo</w:t>
      </w:r>
      <w:r w:rsidR="003C70DD"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w:t>
      </w:r>
    </w:p>
    <w:p w14:paraId="747EBD39" w14:textId="621A998A" w:rsidR="000D2E26" w:rsidRPr="00F147B2" w:rsidRDefault="000D2E26" w:rsidP="00BD1E92">
      <w:pPr>
        <w:pStyle w:val="PargrafodaLista"/>
        <w:numPr>
          <w:ilvl w:val="0"/>
          <w:numId w:val="17"/>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Comunicar ao</w:t>
      </w:r>
      <w:r w:rsidR="003C70DD"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3C70DD"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 xml:space="preserve">para que emita Nota Fiscal relativa à parcela incontroversa da execução do objeto, com vistas à liquidação e pagamento, no caso de </w:t>
      </w:r>
      <w:r w:rsidRPr="00F147B2">
        <w:rPr>
          <w:rFonts w:ascii="Times New Roman" w:hAnsi="Times New Roman" w:cs="Times New Roman"/>
          <w:sz w:val="23"/>
          <w:szCs w:val="23"/>
        </w:rPr>
        <w:lastRenderedPageBreak/>
        <w:t>divergência acerca do cumprimento das obrigações assumidas, quanto à dimensão, qualidade e quantidade, conforme o art. 143 da Lei nº 14.133/2021.</w:t>
      </w:r>
    </w:p>
    <w:p w14:paraId="2E28DECF" w14:textId="3876AE73" w:rsidR="000D2E26" w:rsidRPr="00F147B2" w:rsidRDefault="000D2E26" w:rsidP="00BD1E92">
      <w:pPr>
        <w:pStyle w:val="PargrafodaLista"/>
        <w:numPr>
          <w:ilvl w:val="0"/>
          <w:numId w:val="17"/>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Efetuar o pagamento ao</w:t>
      </w:r>
      <w:r w:rsidR="003C70DD"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3C70DD"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do valor correspondente à execução do objeto, no prazo, forma e condições estabelecidos no presente Contrato.</w:t>
      </w:r>
    </w:p>
    <w:p w14:paraId="08C1460F" w14:textId="3D910F71" w:rsidR="000D2E26" w:rsidRPr="00F147B2" w:rsidRDefault="000D2E26" w:rsidP="00BD1E92">
      <w:pPr>
        <w:pStyle w:val="PargrafodaLista"/>
        <w:numPr>
          <w:ilvl w:val="0"/>
          <w:numId w:val="17"/>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Aplicar ao</w:t>
      </w:r>
      <w:r w:rsidR="003C70DD"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3C70DD"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sanções motivadas pela inexecução total ou parcial das obrigações contratuais, na forma prevista na lei e neste Contrato.</w:t>
      </w:r>
    </w:p>
    <w:p w14:paraId="79A964F8" w14:textId="5220F9F3" w:rsidR="000D2E26" w:rsidRPr="00F147B2" w:rsidRDefault="000D2E26" w:rsidP="00BD1E92">
      <w:pPr>
        <w:pStyle w:val="PargrafodaLista"/>
        <w:numPr>
          <w:ilvl w:val="0"/>
          <w:numId w:val="17"/>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Dar ciência à Assessoria Jurídica do órgão ou entidade para as providências junto à Procuradoria Geral do Estado, com vistas a adoção de eventuais medidas judiciais, em caso de descumprimento de obrigações pelo</w:t>
      </w:r>
      <w:r w:rsidR="00DA1173"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w:t>
      </w:r>
    </w:p>
    <w:p w14:paraId="1D0DF60E" w14:textId="140B3A56" w:rsidR="000D2E26" w:rsidRPr="00F147B2" w:rsidRDefault="000D2E26" w:rsidP="00BD1E92">
      <w:pPr>
        <w:pStyle w:val="PargrafodaLista"/>
        <w:numPr>
          <w:ilvl w:val="0"/>
          <w:numId w:val="17"/>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Emitir decisão fundamentada sobre todas as solicitações e reclamações relacionadas à execução do presente Contrato, ressalvados os requerimentos manifestamente</w:t>
      </w:r>
      <w:r w:rsidR="00DA1173" w:rsidRPr="00F147B2">
        <w:rPr>
          <w:rFonts w:ascii="Times New Roman" w:hAnsi="Times New Roman" w:cs="Times New Roman"/>
          <w:sz w:val="23"/>
          <w:szCs w:val="23"/>
        </w:rPr>
        <w:t xml:space="preserve"> </w:t>
      </w:r>
      <w:r w:rsidRPr="00F147B2">
        <w:rPr>
          <w:rFonts w:ascii="Times New Roman" w:hAnsi="Times New Roman" w:cs="Times New Roman"/>
          <w:sz w:val="23"/>
          <w:szCs w:val="23"/>
        </w:rPr>
        <w:t>impertinentes, meramente protelatórios ou de nenhum interesse para a boa execução do ajuste.</w:t>
      </w:r>
    </w:p>
    <w:p w14:paraId="10C663ED" w14:textId="358C235E" w:rsidR="00DA1173" w:rsidRPr="003810A5" w:rsidRDefault="003810A5" w:rsidP="003810A5">
      <w:pPr>
        <w:tabs>
          <w:tab w:val="left" w:pos="1843"/>
        </w:tabs>
        <w:spacing w:after="0" w:line="360" w:lineRule="auto"/>
        <w:jc w:val="both"/>
        <w:rPr>
          <w:rFonts w:ascii="Times New Roman" w:hAnsi="Times New Roman" w:cs="Times New Roman"/>
          <w:sz w:val="23"/>
          <w:szCs w:val="23"/>
        </w:rPr>
      </w:pPr>
      <w:r w:rsidRPr="003810A5">
        <w:rPr>
          <w:rFonts w:ascii="Times New Roman" w:hAnsi="Times New Roman" w:cs="Times New Roman"/>
          <w:b/>
          <w:bCs/>
          <w:sz w:val="23"/>
          <w:szCs w:val="23"/>
        </w:rPr>
        <w:t xml:space="preserve">       8.1.10</w:t>
      </w:r>
      <w:r>
        <w:rPr>
          <w:rFonts w:ascii="Times New Roman" w:hAnsi="Times New Roman" w:cs="Times New Roman"/>
          <w:sz w:val="23"/>
          <w:szCs w:val="23"/>
        </w:rPr>
        <w:t xml:space="preserve"> </w:t>
      </w:r>
      <w:r w:rsidR="000D2E26" w:rsidRPr="003810A5">
        <w:rPr>
          <w:rFonts w:ascii="Times New Roman" w:hAnsi="Times New Roman" w:cs="Times New Roman"/>
          <w:sz w:val="23"/>
          <w:szCs w:val="23"/>
        </w:rPr>
        <w:t>O</w:t>
      </w:r>
      <w:r w:rsidR="00DA1173" w:rsidRPr="003810A5">
        <w:rPr>
          <w:rFonts w:ascii="Times New Roman" w:hAnsi="Times New Roman" w:cs="Times New Roman"/>
          <w:sz w:val="23"/>
          <w:szCs w:val="23"/>
        </w:rPr>
        <w:t xml:space="preserve"> </w:t>
      </w:r>
      <w:r w:rsidR="000D2E26" w:rsidRPr="003810A5">
        <w:rPr>
          <w:rFonts w:ascii="Times New Roman" w:hAnsi="Times New Roman" w:cs="Times New Roman"/>
          <w:b/>
          <w:bCs/>
          <w:sz w:val="23"/>
          <w:szCs w:val="23"/>
        </w:rPr>
        <w:t>CONTRATANTE</w:t>
      </w:r>
      <w:r w:rsidR="00DA1173" w:rsidRPr="003810A5">
        <w:rPr>
          <w:rFonts w:ascii="Times New Roman" w:hAnsi="Times New Roman" w:cs="Times New Roman"/>
          <w:b/>
          <w:bCs/>
          <w:sz w:val="23"/>
          <w:szCs w:val="23"/>
        </w:rPr>
        <w:t xml:space="preserve"> </w:t>
      </w:r>
      <w:r w:rsidR="000D2E26" w:rsidRPr="003810A5">
        <w:rPr>
          <w:rFonts w:ascii="Times New Roman" w:hAnsi="Times New Roman" w:cs="Times New Roman"/>
          <w:sz w:val="23"/>
          <w:szCs w:val="23"/>
        </w:rPr>
        <w:t>terá o prazo de 1 (um) mês, a contar da data do protocolo do requerimento para decidir, admitida a prorrogação motivada por igual período.</w:t>
      </w:r>
    </w:p>
    <w:p w14:paraId="13C9B5D8" w14:textId="7F213692" w:rsidR="001D5B40" w:rsidRPr="001D5B40" w:rsidRDefault="001D5B40" w:rsidP="001D5B40">
      <w:pPr>
        <w:pStyle w:val="textojustificado"/>
        <w:numPr>
          <w:ilvl w:val="1"/>
          <w:numId w:val="109"/>
        </w:numPr>
        <w:tabs>
          <w:tab w:val="left" w:pos="426"/>
        </w:tabs>
        <w:spacing w:before="0" w:beforeAutospacing="0" w:after="0" w:afterAutospacing="0" w:line="360" w:lineRule="auto"/>
        <w:ind w:left="0" w:firstLine="0"/>
        <w:jc w:val="both"/>
        <w:rPr>
          <w:color w:val="000000"/>
          <w:sz w:val="23"/>
          <w:szCs w:val="23"/>
        </w:rPr>
      </w:pPr>
      <w:r w:rsidRPr="001D5B40">
        <w:rPr>
          <w:color w:val="000000"/>
          <w:sz w:val="23"/>
          <w:szCs w:val="23"/>
        </w:rPr>
        <w:t xml:space="preserve">Responder aos eventuais pedidos de restabelecimento do equilíbrio econômico-financeiro efetuados pelo </w:t>
      </w:r>
      <w:r w:rsidRPr="001D5B40">
        <w:rPr>
          <w:b/>
          <w:bCs/>
          <w:color w:val="000000"/>
          <w:sz w:val="23"/>
          <w:szCs w:val="23"/>
        </w:rPr>
        <w:t>CONTRATADO</w:t>
      </w:r>
      <w:r w:rsidRPr="001D5B40">
        <w:rPr>
          <w:color w:val="000000"/>
          <w:sz w:val="23"/>
          <w:szCs w:val="23"/>
        </w:rPr>
        <w:t xml:space="preserve"> no prazo máximo de 45 (quarenta e cinco) dias, admitida a prorrogação motivada, uma única vez, por igual período.</w:t>
      </w:r>
    </w:p>
    <w:p w14:paraId="3C51CE26" w14:textId="15B62F6A" w:rsidR="001D5B40" w:rsidRPr="001D5B40" w:rsidRDefault="001D5B40" w:rsidP="001D5B40">
      <w:pPr>
        <w:pStyle w:val="textojustificado"/>
        <w:numPr>
          <w:ilvl w:val="1"/>
          <w:numId w:val="109"/>
        </w:numPr>
        <w:tabs>
          <w:tab w:val="left" w:pos="426"/>
        </w:tabs>
        <w:spacing w:before="0" w:beforeAutospacing="0" w:after="0" w:afterAutospacing="0" w:line="360" w:lineRule="auto"/>
        <w:ind w:left="0" w:firstLine="0"/>
        <w:jc w:val="both"/>
        <w:rPr>
          <w:color w:val="000000"/>
          <w:sz w:val="23"/>
          <w:szCs w:val="23"/>
        </w:rPr>
      </w:pPr>
      <w:r w:rsidRPr="001D5B40">
        <w:rPr>
          <w:color w:val="000000"/>
          <w:sz w:val="23"/>
          <w:szCs w:val="23"/>
        </w:rPr>
        <w:t>Notificar os emitentes das garantias quanto ao início de processo administrativo para apuração de descumprimento de cláusulas contratuais, na forma do art. 137, § 4º, da Lei nº 14.133/2021.</w:t>
      </w:r>
    </w:p>
    <w:p w14:paraId="295E67DD" w14:textId="7E2E1CA2" w:rsidR="001D5B40" w:rsidRPr="001D5B40" w:rsidRDefault="001D5B40" w:rsidP="001D5B40">
      <w:pPr>
        <w:pStyle w:val="textojustificado"/>
        <w:numPr>
          <w:ilvl w:val="1"/>
          <w:numId w:val="109"/>
        </w:numPr>
        <w:tabs>
          <w:tab w:val="left" w:pos="426"/>
        </w:tabs>
        <w:spacing w:before="0" w:beforeAutospacing="0" w:after="0" w:afterAutospacing="0" w:line="360" w:lineRule="auto"/>
        <w:ind w:left="0" w:firstLine="0"/>
        <w:jc w:val="both"/>
        <w:rPr>
          <w:color w:val="000000"/>
          <w:sz w:val="23"/>
          <w:szCs w:val="23"/>
        </w:rPr>
      </w:pPr>
      <w:r w:rsidRPr="001D5B40">
        <w:rPr>
          <w:color w:val="000000"/>
          <w:sz w:val="23"/>
          <w:szCs w:val="23"/>
        </w:rPr>
        <w:t>A Administração não responderá por quaisquer compromissos assumidos pelo </w:t>
      </w:r>
      <w:r w:rsidRPr="001D5B40">
        <w:rPr>
          <w:b/>
          <w:bCs/>
          <w:color w:val="000000"/>
          <w:sz w:val="23"/>
          <w:szCs w:val="23"/>
        </w:rPr>
        <w:t>CONTRATADO</w:t>
      </w:r>
      <w:r w:rsidRPr="001D5B40">
        <w:rPr>
          <w:color w:val="000000"/>
          <w:sz w:val="23"/>
          <w:szCs w:val="23"/>
        </w:rPr>
        <w:t> com terceiros, ainda que vinculados à execução do Contrato, bem como por qualquer dano causado a terceiros em decorrência de ato do </w:t>
      </w:r>
      <w:r w:rsidRPr="001D5B40">
        <w:rPr>
          <w:b/>
          <w:bCs/>
          <w:color w:val="000000"/>
          <w:sz w:val="23"/>
          <w:szCs w:val="23"/>
        </w:rPr>
        <w:t>CONTRATADO</w:t>
      </w:r>
      <w:r w:rsidRPr="001D5B40">
        <w:rPr>
          <w:color w:val="000000"/>
          <w:sz w:val="23"/>
          <w:szCs w:val="23"/>
        </w:rPr>
        <w:t>, de seus empregados, prepostos ou subordinados.</w:t>
      </w:r>
    </w:p>
    <w:p w14:paraId="25C35DE2" w14:textId="2103D4D1" w:rsidR="001D5B40" w:rsidRPr="001D5B40" w:rsidRDefault="001D5B40" w:rsidP="001D5B40">
      <w:pPr>
        <w:pStyle w:val="textojustificado"/>
        <w:numPr>
          <w:ilvl w:val="1"/>
          <w:numId w:val="109"/>
        </w:numPr>
        <w:tabs>
          <w:tab w:val="left" w:pos="426"/>
        </w:tabs>
        <w:spacing w:before="0" w:beforeAutospacing="0" w:after="0" w:afterAutospacing="0" w:line="360" w:lineRule="auto"/>
        <w:ind w:left="0" w:firstLine="0"/>
        <w:jc w:val="both"/>
        <w:rPr>
          <w:color w:val="000000"/>
          <w:sz w:val="23"/>
          <w:szCs w:val="23"/>
        </w:rPr>
      </w:pPr>
      <w:r w:rsidRPr="001D5B40">
        <w:rPr>
          <w:color w:val="000000"/>
          <w:sz w:val="23"/>
          <w:szCs w:val="23"/>
        </w:rPr>
        <w:t>O presente Contrato não configura vínculo empregatício entre os trabalhadores, ou sócios do </w:t>
      </w:r>
      <w:r w:rsidRPr="001D5B40">
        <w:rPr>
          <w:b/>
          <w:bCs/>
          <w:color w:val="000000"/>
          <w:sz w:val="23"/>
          <w:szCs w:val="23"/>
        </w:rPr>
        <w:t>CONTRATADO</w:t>
      </w:r>
      <w:r w:rsidRPr="001D5B40">
        <w:rPr>
          <w:color w:val="000000"/>
          <w:sz w:val="23"/>
          <w:szCs w:val="23"/>
        </w:rPr>
        <w:t> e o </w:t>
      </w:r>
      <w:r w:rsidRPr="001D5B40">
        <w:rPr>
          <w:b/>
          <w:bCs/>
          <w:color w:val="000000"/>
          <w:sz w:val="23"/>
          <w:szCs w:val="23"/>
        </w:rPr>
        <w:t>CONTRATANTE</w:t>
      </w:r>
      <w:r w:rsidRPr="001D5B40">
        <w:rPr>
          <w:color w:val="000000"/>
          <w:sz w:val="23"/>
          <w:szCs w:val="23"/>
        </w:rPr>
        <w:t>.</w:t>
      </w:r>
    </w:p>
    <w:p w14:paraId="4F97D618" w14:textId="77777777" w:rsidR="00D908B2" w:rsidRDefault="00D908B2" w:rsidP="000D2E26">
      <w:pPr>
        <w:spacing w:after="0" w:line="360" w:lineRule="auto"/>
        <w:jc w:val="both"/>
        <w:rPr>
          <w:rFonts w:ascii="Times New Roman" w:hAnsi="Times New Roman" w:cs="Times New Roman"/>
          <w:sz w:val="23"/>
          <w:szCs w:val="23"/>
        </w:rPr>
      </w:pPr>
    </w:p>
    <w:p w14:paraId="0C3CF1F2" w14:textId="29E31BFD" w:rsidR="000D2E26" w:rsidRPr="00F147B2" w:rsidRDefault="000D2E26" w:rsidP="000D2E26">
      <w:pPr>
        <w:spacing w:after="0" w:line="360" w:lineRule="auto"/>
        <w:jc w:val="both"/>
        <w:rPr>
          <w:rFonts w:ascii="Times New Roman" w:hAnsi="Times New Roman" w:cs="Times New Roman"/>
          <w:sz w:val="23"/>
          <w:szCs w:val="23"/>
        </w:rPr>
      </w:pPr>
      <w:bookmarkStart w:id="1" w:name="_Hlk186811852"/>
      <w:r w:rsidRPr="00F147B2">
        <w:rPr>
          <w:rFonts w:ascii="Times New Roman" w:hAnsi="Times New Roman" w:cs="Times New Roman"/>
          <w:b/>
          <w:bCs/>
          <w:sz w:val="23"/>
          <w:szCs w:val="23"/>
          <w:u w:val="single"/>
        </w:rPr>
        <w:t xml:space="preserve">CLÁUSULA </w:t>
      </w:r>
      <w:r w:rsidR="00D908B2" w:rsidRPr="00F147B2">
        <w:rPr>
          <w:rFonts w:ascii="Times New Roman" w:hAnsi="Times New Roman" w:cs="Times New Roman"/>
          <w:b/>
          <w:bCs/>
          <w:sz w:val="23"/>
          <w:szCs w:val="23"/>
          <w:u w:val="single"/>
        </w:rPr>
        <w:t>NONA</w:t>
      </w:r>
      <w:r w:rsidRPr="00F147B2">
        <w:rPr>
          <w:rFonts w:ascii="Times New Roman" w:hAnsi="Times New Roman" w:cs="Times New Roman"/>
          <w:b/>
          <w:bCs/>
          <w:sz w:val="23"/>
          <w:szCs w:val="23"/>
        </w:rPr>
        <w:t xml:space="preserve"> - OBRIGAÇÕES DO CONTRATADO</w:t>
      </w:r>
      <w:bookmarkEnd w:id="1"/>
    </w:p>
    <w:p w14:paraId="367F13D4" w14:textId="27FDC273" w:rsidR="00D908B2" w:rsidRPr="00F147B2" w:rsidRDefault="00D908B2" w:rsidP="00BD1E92">
      <w:pPr>
        <w:pStyle w:val="PargrafodaLista"/>
        <w:numPr>
          <w:ilvl w:val="0"/>
          <w:numId w:val="19"/>
        </w:numPr>
        <w:tabs>
          <w:tab w:val="left" w:pos="426"/>
        </w:tabs>
        <w:spacing w:after="0" w:line="360" w:lineRule="auto"/>
        <w:ind w:left="0" w:hanging="11"/>
        <w:jc w:val="both"/>
        <w:rPr>
          <w:rFonts w:ascii="Times New Roman" w:hAnsi="Times New Roman" w:cs="Times New Roman"/>
          <w:sz w:val="23"/>
          <w:szCs w:val="23"/>
        </w:rPr>
      </w:pPr>
      <w:r w:rsidRPr="00F147B2">
        <w:rPr>
          <w:rFonts w:ascii="Times New Roman" w:hAnsi="Times New Roman" w:cs="Times New Roman"/>
          <w:sz w:val="23"/>
          <w:szCs w:val="23"/>
        </w:rPr>
        <w:t xml:space="preserve">O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 xml:space="preserve"> deverá cumprir todas as obrigações constantes deste Contrato e em seus anexos, assumindo como exclusivamente seus os riscos e as despesas decorrentes da boa e perfeita execução do objeto e observando, ainda, as obrigações a seguir dispostas:</w:t>
      </w:r>
    </w:p>
    <w:p w14:paraId="6098A042" w14:textId="0BF9DF2A" w:rsidR="00D908B2" w:rsidRPr="00F147B2" w:rsidRDefault="00D908B2" w:rsidP="00BD1E92">
      <w:pPr>
        <w:pStyle w:val="PargrafodaLista"/>
        <w:numPr>
          <w:ilvl w:val="0"/>
          <w:numId w:val="20"/>
        </w:numPr>
        <w:tabs>
          <w:tab w:val="left" w:pos="993"/>
        </w:tabs>
        <w:spacing w:after="0" w:line="360" w:lineRule="auto"/>
        <w:ind w:left="426"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Manter preposto aceito pela Administração no local do serviço para representá-lo na execução do Contrato.</w:t>
      </w:r>
    </w:p>
    <w:p w14:paraId="3852CE05" w14:textId="1B577125" w:rsidR="00D908B2" w:rsidRPr="00F147B2" w:rsidRDefault="00D908B2" w:rsidP="00BD1E92">
      <w:pPr>
        <w:pStyle w:val="PargrafodaLista"/>
        <w:numPr>
          <w:ilvl w:val="0"/>
          <w:numId w:val="21"/>
        </w:numPr>
        <w:tabs>
          <w:tab w:val="left" w:pos="1843"/>
        </w:tabs>
        <w:spacing w:after="0" w:line="360" w:lineRule="auto"/>
        <w:ind w:left="993" w:firstLine="0"/>
        <w:jc w:val="both"/>
        <w:rPr>
          <w:rFonts w:ascii="Times New Roman" w:hAnsi="Times New Roman" w:cs="Times New Roman"/>
          <w:sz w:val="23"/>
          <w:szCs w:val="23"/>
        </w:rPr>
      </w:pPr>
      <w:r w:rsidRPr="00F147B2">
        <w:rPr>
          <w:rFonts w:ascii="Times New Roman" w:hAnsi="Times New Roman" w:cs="Times New Roman"/>
          <w:sz w:val="23"/>
          <w:szCs w:val="23"/>
        </w:rPr>
        <w:lastRenderedPageBreak/>
        <w:t>A indicação ou a manutenção do preposto da empresa poderá ser recusada pelo órgão ou entidade, desde que devidamente justificada, devendo a empresa designar outro para o exercício da atividade.</w:t>
      </w:r>
    </w:p>
    <w:p w14:paraId="01E06675" w14:textId="208935F6" w:rsidR="00D908B2" w:rsidRPr="00F147B2" w:rsidRDefault="00D908B2" w:rsidP="00BD1E92">
      <w:pPr>
        <w:pStyle w:val="PargrafodaLista"/>
        <w:numPr>
          <w:ilvl w:val="0"/>
          <w:numId w:val="20"/>
        </w:numPr>
        <w:tabs>
          <w:tab w:val="left" w:pos="993"/>
        </w:tabs>
        <w:spacing w:after="0" w:line="360" w:lineRule="auto"/>
        <w:ind w:left="426"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Atender às determinações regulares emitidas pelo fiscal do Contrato ou autoridade superior (art. 137, II, da Lei nº 14.133/2021) e prestar todo esclarecimento ou informação por eles solicitados.</w:t>
      </w:r>
    </w:p>
    <w:p w14:paraId="2E5FEB87" w14:textId="7177876D" w:rsidR="00D908B2" w:rsidRPr="00F147B2" w:rsidRDefault="00D908B2" w:rsidP="00BD1E92">
      <w:pPr>
        <w:pStyle w:val="PargrafodaLista"/>
        <w:numPr>
          <w:ilvl w:val="0"/>
          <w:numId w:val="20"/>
        </w:numPr>
        <w:tabs>
          <w:tab w:val="left" w:pos="993"/>
        </w:tabs>
        <w:spacing w:after="0" w:line="360" w:lineRule="auto"/>
        <w:ind w:left="426"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9A3E8B1" w14:textId="7DDB4585" w:rsidR="00D908B2" w:rsidRPr="00F147B2" w:rsidRDefault="00D908B2" w:rsidP="00BD1E92">
      <w:pPr>
        <w:pStyle w:val="PargrafodaLista"/>
        <w:numPr>
          <w:ilvl w:val="0"/>
          <w:numId w:val="20"/>
        </w:numPr>
        <w:tabs>
          <w:tab w:val="left" w:pos="993"/>
        </w:tabs>
        <w:spacing w:after="0" w:line="360" w:lineRule="auto"/>
        <w:ind w:left="426"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Reparar, corrigir, remover, reconstruir ou substituir, às suas expensas, no total ou em parte, no prazo fixado pelo fiscal do Contrato, de acordo com as peculiaridades do caso concreto, os serviços nos quais se verificarem vícios, defeitos ou incorreções resultantes da execução ou dos materiais empregados.</w:t>
      </w:r>
    </w:p>
    <w:p w14:paraId="5F3420BF" w14:textId="5B7EDDB2" w:rsidR="00D908B2" w:rsidRPr="00F147B2" w:rsidRDefault="00D908B2" w:rsidP="00BD1E92">
      <w:pPr>
        <w:pStyle w:val="PargrafodaLista"/>
        <w:numPr>
          <w:ilvl w:val="0"/>
          <w:numId w:val="20"/>
        </w:numPr>
        <w:tabs>
          <w:tab w:val="left" w:pos="993"/>
        </w:tabs>
        <w:spacing w:after="0" w:line="360" w:lineRule="auto"/>
        <w:ind w:left="426"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 xml:space="preserve">Responsabilizar-se pelos vícios e danos decorrentes da execução do objeto, </w:t>
      </w:r>
      <w:r w:rsidRPr="00F147B2">
        <w:rPr>
          <w:rFonts w:ascii="Times New Roman" w:hAnsi="Times New Roman" w:cs="Times New Roman"/>
          <w:sz w:val="23"/>
          <w:szCs w:val="23"/>
        </w:rPr>
        <w:t xml:space="preserve">de acordo com o </w:t>
      </w:r>
      <w:hyperlink r:id="rId8" w:history="1">
        <w:r w:rsidRPr="00F147B2">
          <w:rPr>
            <w:rFonts w:ascii="Times New Roman" w:hAnsi="Times New Roman" w:cs="Times New Roman"/>
            <w:color w:val="000000"/>
            <w:sz w:val="23"/>
            <w:szCs w:val="23"/>
          </w:rPr>
          <w:t>Código de Defesa do Consumidor (Lei nº 8.078, de 11 de setembro de 1990</w:t>
        </w:r>
      </w:hyperlink>
      <w:r w:rsidRPr="00F147B2">
        <w:rPr>
          <w:rFonts w:ascii="Times New Roman" w:hAnsi="Times New Roman" w:cs="Times New Roman"/>
          <w:color w:val="000000"/>
          <w:sz w:val="23"/>
          <w:szCs w:val="23"/>
        </w:rPr>
        <w:t>),</w:t>
      </w:r>
      <w:r w:rsidRPr="00F147B2">
        <w:rPr>
          <w:rFonts w:ascii="Times New Roman" w:hAnsi="Times New Roman" w:cs="Times New Roman"/>
          <w:sz w:val="23"/>
          <w:szCs w:val="23"/>
        </w:rPr>
        <w:t xml:space="preserve"> </w:t>
      </w:r>
      <w:r w:rsidRPr="00F147B2">
        <w:rPr>
          <w:rFonts w:ascii="Times New Roman" w:hAnsi="Times New Roman" w:cs="Times New Roman"/>
          <w:color w:val="000000"/>
          <w:sz w:val="23"/>
          <w:szCs w:val="23"/>
        </w:rPr>
        <w:t xml:space="preserve">bem como por todo e qualquer dano causado à Administração ou terceiros, não reduzindo essa responsabilidade a fiscalização ou o acompanhamento da execução contratual pelo </w:t>
      </w:r>
      <w:r w:rsidRPr="00F147B2">
        <w:rPr>
          <w:rFonts w:ascii="Times New Roman" w:hAnsi="Times New Roman" w:cs="Times New Roman"/>
          <w:b/>
          <w:bCs/>
          <w:color w:val="000000"/>
          <w:sz w:val="23"/>
          <w:szCs w:val="23"/>
        </w:rPr>
        <w:t>CONTRATANTE</w:t>
      </w:r>
      <w:r w:rsidRPr="00F147B2">
        <w:rPr>
          <w:rFonts w:ascii="Times New Roman" w:hAnsi="Times New Roman" w:cs="Times New Roman"/>
          <w:color w:val="000000"/>
          <w:sz w:val="23"/>
          <w:szCs w:val="23"/>
        </w:rPr>
        <w:t>, que ficará autorizado a descontar dos pagamentos devidos ou da garantia o valor correspondente aos danos sofridos.</w:t>
      </w:r>
    </w:p>
    <w:p w14:paraId="3D0B5358" w14:textId="15553CCB" w:rsidR="00D908B2" w:rsidRPr="00F147B2" w:rsidRDefault="00D908B2" w:rsidP="00BD1E92">
      <w:pPr>
        <w:pStyle w:val="PargrafodaLista"/>
        <w:numPr>
          <w:ilvl w:val="0"/>
          <w:numId w:val="20"/>
        </w:numPr>
        <w:tabs>
          <w:tab w:val="left" w:pos="993"/>
        </w:tabs>
        <w:spacing w:after="0" w:line="360" w:lineRule="auto"/>
        <w:ind w:left="426"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 xml:space="preserve">Não contratar, durante a vigência do Contrato, cônjuge, companheiro ou parente em linha reta, colateral ou por afinidade, até o terceiro grau, de dirigente do </w:t>
      </w:r>
      <w:r w:rsidRPr="00F147B2">
        <w:rPr>
          <w:rFonts w:ascii="Times New Roman" w:hAnsi="Times New Roman" w:cs="Times New Roman"/>
          <w:b/>
          <w:bCs/>
          <w:color w:val="000000"/>
          <w:sz w:val="23"/>
          <w:szCs w:val="23"/>
        </w:rPr>
        <w:t>CONTRATANTE</w:t>
      </w:r>
      <w:r w:rsidRPr="00F147B2">
        <w:rPr>
          <w:rFonts w:ascii="Times New Roman" w:hAnsi="Times New Roman" w:cs="Times New Roman"/>
          <w:color w:val="000000"/>
          <w:sz w:val="23"/>
          <w:szCs w:val="23"/>
        </w:rPr>
        <w:t xml:space="preserve"> ou de agente público que atue na fiscalização ou na gestão do Contrato, nos termos do art. 48, parágrafo único, da Lei nº 14.133/2021.</w:t>
      </w:r>
    </w:p>
    <w:p w14:paraId="0A10B0A1" w14:textId="56B1489B" w:rsidR="00D908B2" w:rsidRPr="00F147B2" w:rsidRDefault="00D908B2" w:rsidP="00BD1E92">
      <w:pPr>
        <w:pStyle w:val="PargrafodaLista"/>
        <w:numPr>
          <w:ilvl w:val="0"/>
          <w:numId w:val="20"/>
        </w:numPr>
        <w:tabs>
          <w:tab w:val="left" w:pos="993"/>
        </w:tabs>
        <w:spacing w:after="0" w:line="360" w:lineRule="auto"/>
        <w:ind w:left="426" w:firstLine="0"/>
        <w:jc w:val="both"/>
        <w:rPr>
          <w:rFonts w:ascii="Times New Roman" w:hAnsi="Times New Roman" w:cs="Times New Roman"/>
          <w:iCs/>
          <w:sz w:val="23"/>
          <w:szCs w:val="23"/>
        </w:rPr>
      </w:pPr>
      <w:r w:rsidRPr="00F147B2">
        <w:rPr>
          <w:rFonts w:ascii="Times New Roman" w:hAnsi="Times New Roman" w:cs="Times New Roman"/>
          <w:iCs/>
          <w:color w:val="000000"/>
          <w:sz w:val="23"/>
          <w:szCs w:val="23"/>
        </w:rPr>
        <w:t>Manter a regularidade junto ao SICAF.</w:t>
      </w:r>
    </w:p>
    <w:p w14:paraId="7AE58A42" w14:textId="62CECF77" w:rsidR="00D908B2" w:rsidRPr="00F147B2" w:rsidRDefault="00D908B2" w:rsidP="00BD1E92">
      <w:pPr>
        <w:pStyle w:val="PargrafodaLista"/>
        <w:numPr>
          <w:ilvl w:val="0"/>
          <w:numId w:val="22"/>
        </w:numPr>
        <w:tabs>
          <w:tab w:val="left" w:pos="1843"/>
        </w:tabs>
        <w:spacing w:after="0" w:line="360" w:lineRule="auto"/>
        <w:ind w:left="993" w:firstLine="0"/>
        <w:jc w:val="both"/>
        <w:rPr>
          <w:rFonts w:ascii="Times New Roman" w:hAnsi="Times New Roman" w:cs="Times New Roman"/>
          <w:iCs/>
          <w:sz w:val="23"/>
          <w:szCs w:val="23"/>
        </w:rPr>
      </w:pPr>
      <w:r w:rsidRPr="00F147B2">
        <w:rPr>
          <w:rFonts w:ascii="Times New Roman" w:hAnsi="Times New Roman" w:cs="Times New Roman"/>
          <w:iCs/>
          <w:color w:val="000000"/>
          <w:sz w:val="23"/>
          <w:szCs w:val="23"/>
        </w:rPr>
        <w:t xml:space="preserve">Quando não for possível a verificação da regularidade no Sistema de Cadastro </w:t>
      </w:r>
      <w:r w:rsidRPr="00F147B2">
        <w:rPr>
          <w:rFonts w:ascii="Times New Roman" w:hAnsi="Times New Roman" w:cs="Times New Roman"/>
          <w:iCs/>
          <w:sz w:val="23"/>
          <w:szCs w:val="23"/>
        </w:rPr>
        <w:t xml:space="preserve">de Fornecedores – SICAF, o </w:t>
      </w:r>
      <w:r w:rsidRPr="00F147B2">
        <w:rPr>
          <w:rFonts w:ascii="Times New Roman" w:hAnsi="Times New Roman" w:cs="Times New Roman"/>
          <w:b/>
          <w:bCs/>
          <w:iCs/>
          <w:sz w:val="23"/>
          <w:szCs w:val="23"/>
        </w:rPr>
        <w:t>CONTRATADO</w:t>
      </w:r>
      <w:r w:rsidRPr="00F147B2">
        <w:rPr>
          <w:rFonts w:ascii="Times New Roman" w:hAnsi="Times New Roman" w:cs="Times New Roman"/>
          <w:iCs/>
          <w:sz w:val="23"/>
          <w:szCs w:val="23"/>
        </w:rPr>
        <w:t xml:space="preserve"> deverá entregar ao setor responsável pela fiscalização do Contrato, até o dia trinta do mês seguinte ao da prestação dos serviços, os seguintes documentos: </w:t>
      </w:r>
    </w:p>
    <w:p w14:paraId="52F5F7F1" w14:textId="561AA9A2" w:rsidR="00D908B2" w:rsidRPr="00F147B2" w:rsidRDefault="00D908B2" w:rsidP="00BD1E92">
      <w:pPr>
        <w:pStyle w:val="PargrafodaLista"/>
        <w:numPr>
          <w:ilvl w:val="0"/>
          <w:numId w:val="23"/>
        </w:numPr>
        <w:tabs>
          <w:tab w:val="left" w:pos="1276"/>
        </w:tabs>
        <w:spacing w:after="0" w:line="360" w:lineRule="auto"/>
        <w:ind w:left="993" w:firstLine="0"/>
        <w:jc w:val="both"/>
        <w:rPr>
          <w:rFonts w:ascii="Times New Roman" w:hAnsi="Times New Roman" w:cs="Times New Roman"/>
          <w:iCs/>
          <w:sz w:val="23"/>
          <w:szCs w:val="23"/>
        </w:rPr>
      </w:pPr>
      <w:r w:rsidRPr="00F147B2">
        <w:rPr>
          <w:rFonts w:ascii="Times New Roman" w:hAnsi="Times New Roman" w:cs="Times New Roman"/>
          <w:iCs/>
          <w:sz w:val="23"/>
          <w:szCs w:val="23"/>
        </w:rPr>
        <w:t xml:space="preserve">prova de regularidade relativa à Seguridade </w:t>
      </w:r>
      <w:r w:rsidRPr="00F147B2">
        <w:rPr>
          <w:rFonts w:ascii="Times New Roman" w:hAnsi="Times New Roman" w:cs="Times New Roman"/>
          <w:sz w:val="23"/>
          <w:szCs w:val="23"/>
        </w:rPr>
        <w:t>Social</w:t>
      </w:r>
      <w:r w:rsidRPr="00F147B2">
        <w:rPr>
          <w:rFonts w:ascii="Times New Roman" w:hAnsi="Times New Roman" w:cs="Times New Roman"/>
          <w:iCs/>
          <w:sz w:val="23"/>
          <w:szCs w:val="23"/>
        </w:rPr>
        <w:t xml:space="preserve">; </w:t>
      </w:r>
    </w:p>
    <w:p w14:paraId="4135BD08" w14:textId="3C0FF736" w:rsidR="00D908B2" w:rsidRPr="00F147B2" w:rsidRDefault="00D908B2" w:rsidP="00BD1E92">
      <w:pPr>
        <w:pStyle w:val="PargrafodaLista"/>
        <w:numPr>
          <w:ilvl w:val="0"/>
          <w:numId w:val="23"/>
        </w:numPr>
        <w:tabs>
          <w:tab w:val="left" w:pos="1276"/>
        </w:tabs>
        <w:spacing w:after="0" w:line="360" w:lineRule="auto"/>
        <w:ind w:left="993" w:firstLine="0"/>
        <w:jc w:val="both"/>
        <w:rPr>
          <w:rFonts w:ascii="Times New Roman" w:hAnsi="Times New Roman" w:cs="Times New Roman"/>
          <w:iCs/>
          <w:sz w:val="23"/>
          <w:szCs w:val="23"/>
        </w:rPr>
      </w:pPr>
      <w:r w:rsidRPr="00F147B2">
        <w:rPr>
          <w:rFonts w:ascii="Times New Roman" w:hAnsi="Times New Roman" w:cs="Times New Roman"/>
          <w:iCs/>
          <w:sz w:val="23"/>
          <w:szCs w:val="23"/>
        </w:rPr>
        <w:t xml:space="preserve">certidão conjunta relativa aos tributos federais e à Dívida Ativa da União; </w:t>
      </w:r>
    </w:p>
    <w:p w14:paraId="45A1A5A3" w14:textId="0072C6B1" w:rsidR="00D908B2" w:rsidRPr="00F147B2" w:rsidRDefault="00D908B2" w:rsidP="00BD1E92">
      <w:pPr>
        <w:pStyle w:val="PargrafodaLista"/>
        <w:numPr>
          <w:ilvl w:val="0"/>
          <w:numId w:val="23"/>
        </w:numPr>
        <w:tabs>
          <w:tab w:val="left" w:pos="1276"/>
        </w:tabs>
        <w:spacing w:after="0" w:line="360" w:lineRule="auto"/>
        <w:ind w:left="993" w:firstLine="0"/>
        <w:jc w:val="both"/>
        <w:rPr>
          <w:rFonts w:ascii="Times New Roman" w:hAnsi="Times New Roman" w:cs="Times New Roman"/>
          <w:iCs/>
          <w:sz w:val="23"/>
          <w:szCs w:val="23"/>
        </w:rPr>
      </w:pPr>
      <w:bookmarkStart w:id="2" w:name="_Hlk175207411"/>
      <w:r w:rsidRPr="00F147B2">
        <w:rPr>
          <w:rFonts w:ascii="Times New Roman" w:hAnsi="Times New Roman" w:cs="Times New Roman"/>
          <w:iCs/>
          <w:sz w:val="23"/>
          <w:szCs w:val="23"/>
        </w:rPr>
        <w:lastRenderedPageBreak/>
        <w:t xml:space="preserve">certidões que comprovem a regularidade perante as Fazendas do domicílio ou sede do </w:t>
      </w:r>
      <w:r w:rsidRPr="00F147B2">
        <w:rPr>
          <w:rFonts w:ascii="Times New Roman" w:hAnsi="Times New Roman" w:cs="Times New Roman"/>
          <w:b/>
          <w:bCs/>
          <w:sz w:val="23"/>
          <w:szCs w:val="23"/>
        </w:rPr>
        <w:t>CONTRATADO</w:t>
      </w:r>
      <w:r w:rsidRPr="00F147B2">
        <w:rPr>
          <w:rFonts w:ascii="Times New Roman" w:hAnsi="Times New Roman" w:cs="Times New Roman"/>
          <w:iCs/>
          <w:sz w:val="23"/>
          <w:szCs w:val="23"/>
        </w:rPr>
        <w:t xml:space="preserve">, na mesma forma exigida no Edital ou Aviso de Contratação Direta; </w:t>
      </w:r>
    </w:p>
    <w:bookmarkEnd w:id="2"/>
    <w:p w14:paraId="655C2DDD" w14:textId="3A370673" w:rsidR="00D908B2" w:rsidRPr="00F147B2" w:rsidRDefault="00D908B2" w:rsidP="00BD1E92">
      <w:pPr>
        <w:pStyle w:val="PargrafodaLista"/>
        <w:numPr>
          <w:ilvl w:val="0"/>
          <w:numId w:val="23"/>
        </w:numPr>
        <w:tabs>
          <w:tab w:val="left" w:pos="1276"/>
        </w:tabs>
        <w:spacing w:after="0" w:line="360" w:lineRule="auto"/>
        <w:ind w:left="993" w:firstLine="0"/>
        <w:jc w:val="both"/>
        <w:rPr>
          <w:rFonts w:ascii="Times New Roman" w:hAnsi="Times New Roman" w:cs="Times New Roman"/>
          <w:iCs/>
          <w:sz w:val="23"/>
          <w:szCs w:val="23"/>
        </w:rPr>
      </w:pPr>
      <w:r w:rsidRPr="00F147B2">
        <w:rPr>
          <w:rFonts w:ascii="Times New Roman" w:hAnsi="Times New Roman" w:cs="Times New Roman"/>
          <w:iCs/>
          <w:sz w:val="23"/>
          <w:szCs w:val="23"/>
        </w:rPr>
        <w:t xml:space="preserve">Certidão de Regularidade do FGTS – CRF; e </w:t>
      </w:r>
    </w:p>
    <w:p w14:paraId="1C585459" w14:textId="552B7B92" w:rsidR="00D908B2" w:rsidRPr="00F147B2" w:rsidRDefault="00D908B2" w:rsidP="00BD1E92">
      <w:pPr>
        <w:pStyle w:val="PargrafodaLista"/>
        <w:numPr>
          <w:ilvl w:val="0"/>
          <w:numId w:val="23"/>
        </w:numPr>
        <w:tabs>
          <w:tab w:val="left" w:pos="1276"/>
        </w:tabs>
        <w:spacing w:after="0" w:line="360" w:lineRule="auto"/>
        <w:ind w:left="993" w:firstLine="0"/>
        <w:jc w:val="both"/>
        <w:rPr>
          <w:rFonts w:ascii="Times New Roman" w:hAnsi="Times New Roman" w:cs="Times New Roman"/>
          <w:iCs/>
          <w:sz w:val="23"/>
          <w:szCs w:val="23"/>
        </w:rPr>
      </w:pPr>
      <w:r w:rsidRPr="00F147B2">
        <w:rPr>
          <w:rFonts w:ascii="Times New Roman" w:hAnsi="Times New Roman" w:cs="Times New Roman"/>
          <w:iCs/>
          <w:sz w:val="23"/>
          <w:szCs w:val="23"/>
        </w:rPr>
        <w:t>Certidão Negativa de Débitos Trabalhistas – CNDT;</w:t>
      </w:r>
    </w:p>
    <w:p w14:paraId="77C4A84B" w14:textId="2EB3FA6C" w:rsidR="00D908B2" w:rsidRPr="00F147B2" w:rsidRDefault="00D908B2" w:rsidP="00BD1E92">
      <w:pPr>
        <w:pStyle w:val="PargrafodaLista"/>
        <w:numPr>
          <w:ilvl w:val="0"/>
          <w:numId w:val="24"/>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 xml:space="preserve"> e não poderá onerar o objeto do Contrato.</w:t>
      </w:r>
    </w:p>
    <w:p w14:paraId="1E1696C4" w14:textId="59C3FCBC" w:rsidR="00D908B2" w:rsidRPr="00F147B2" w:rsidRDefault="00D908B2" w:rsidP="00BD1E92">
      <w:pPr>
        <w:pStyle w:val="PargrafodaLista"/>
        <w:numPr>
          <w:ilvl w:val="0"/>
          <w:numId w:val="24"/>
        </w:numPr>
        <w:tabs>
          <w:tab w:val="left" w:pos="993"/>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Comunicar ao Fiscal do Contrato, no prazo de 24 (vinte e quatro) horas, qualquer ocorrência anormal ou </w:t>
      </w:r>
      <w:r w:rsidRPr="00F147B2">
        <w:rPr>
          <w:rFonts w:ascii="Times New Roman" w:hAnsi="Times New Roman" w:cs="Times New Roman"/>
          <w:color w:val="000000"/>
          <w:sz w:val="23"/>
          <w:szCs w:val="23"/>
        </w:rPr>
        <w:t>acidente</w:t>
      </w:r>
      <w:r w:rsidRPr="00F147B2">
        <w:rPr>
          <w:rFonts w:ascii="Times New Roman" w:hAnsi="Times New Roman" w:cs="Times New Roman"/>
          <w:sz w:val="23"/>
          <w:szCs w:val="23"/>
        </w:rPr>
        <w:t xml:space="preserve"> que se verifique no local da execução do objeto contratual.</w:t>
      </w:r>
    </w:p>
    <w:p w14:paraId="72BFA4E6" w14:textId="313FB8B9" w:rsidR="00D908B2" w:rsidRPr="00F147B2" w:rsidRDefault="00D908B2" w:rsidP="00BD1E92">
      <w:pPr>
        <w:pStyle w:val="PargrafodaLista"/>
        <w:numPr>
          <w:ilvl w:val="0"/>
          <w:numId w:val="24"/>
        </w:numPr>
        <w:tabs>
          <w:tab w:val="left" w:pos="1134"/>
        </w:tabs>
        <w:spacing w:after="0" w:line="360" w:lineRule="auto"/>
        <w:ind w:left="426" w:firstLine="0"/>
        <w:jc w:val="both"/>
        <w:rPr>
          <w:rFonts w:ascii="Times New Roman" w:hAnsi="Times New Roman" w:cs="Times New Roman"/>
          <w:color w:val="000000"/>
          <w:sz w:val="23"/>
          <w:szCs w:val="23"/>
        </w:rPr>
      </w:pPr>
      <w:r w:rsidRPr="00F147B2">
        <w:rPr>
          <w:rFonts w:ascii="Times New Roman" w:hAnsi="Times New Roman" w:cs="Times New Roman"/>
          <w:sz w:val="23"/>
          <w:szCs w:val="23"/>
        </w:rPr>
        <w:t xml:space="preserve">Prestar esclarecimentos ou informações solicitados pelo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 xml:space="preserve"> ou por seus prepostos, garantindo-lhes o acesso, a qualquer tempo, ao local dos trabalhos, bem como aos documentos relativos à execução do empreendimento.</w:t>
      </w:r>
    </w:p>
    <w:p w14:paraId="78643A39" w14:textId="5BFB6A33" w:rsidR="00D908B2" w:rsidRPr="00F147B2" w:rsidRDefault="00D908B2" w:rsidP="00BD1E92">
      <w:pPr>
        <w:pStyle w:val="PargrafodaLista"/>
        <w:numPr>
          <w:ilvl w:val="0"/>
          <w:numId w:val="24"/>
        </w:numPr>
        <w:tabs>
          <w:tab w:val="left" w:pos="1134"/>
        </w:tabs>
        <w:spacing w:after="0" w:line="360" w:lineRule="auto"/>
        <w:ind w:left="426" w:firstLine="0"/>
        <w:jc w:val="both"/>
        <w:rPr>
          <w:rFonts w:ascii="Times New Roman" w:hAnsi="Times New Roman" w:cs="Times New Roman"/>
          <w:color w:val="000000"/>
          <w:sz w:val="23"/>
          <w:szCs w:val="23"/>
        </w:rPr>
      </w:pPr>
      <w:r w:rsidRPr="00F147B2">
        <w:rPr>
          <w:rFonts w:ascii="Times New Roman" w:hAnsi="Times New Roman" w:cs="Times New Roman"/>
          <w:sz w:val="23"/>
          <w:szCs w:val="23"/>
        </w:rPr>
        <w:t xml:space="preserve">Paralisar, por determinação do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 qualquer atividade que não esteja sendo executada de acordo com a boa técnica ou que ponha em risco a segurança de pessoas ou bens de terceiros.</w:t>
      </w:r>
    </w:p>
    <w:p w14:paraId="6D92A487" w14:textId="740CB079" w:rsidR="00D908B2" w:rsidRPr="00F147B2" w:rsidRDefault="00D908B2" w:rsidP="00BD1E92">
      <w:pPr>
        <w:pStyle w:val="PargrafodaLista"/>
        <w:numPr>
          <w:ilvl w:val="0"/>
          <w:numId w:val="24"/>
        </w:numPr>
        <w:tabs>
          <w:tab w:val="left" w:pos="1134"/>
        </w:tabs>
        <w:spacing w:after="0" w:line="360" w:lineRule="auto"/>
        <w:ind w:left="426" w:firstLine="0"/>
        <w:jc w:val="both"/>
        <w:rPr>
          <w:rFonts w:ascii="Times New Roman" w:hAnsi="Times New Roman" w:cs="Times New Roman"/>
          <w:color w:val="000000"/>
          <w:sz w:val="23"/>
          <w:szCs w:val="23"/>
        </w:rPr>
      </w:pPr>
      <w:r w:rsidRPr="00F147B2">
        <w:rPr>
          <w:rFonts w:ascii="Times New Roman" w:hAnsi="Times New Roman" w:cs="Times New Roman"/>
          <w:sz w:val="23"/>
          <w:szCs w:val="23"/>
        </w:rPr>
        <w:t>Promover a guarda, manutenção e vigilância de materiais, ferramentas, e tudo o que for necessário à execução do objeto, durante a vigência do Contrato.</w:t>
      </w:r>
    </w:p>
    <w:p w14:paraId="0A302C16" w14:textId="0FF14D2F" w:rsidR="00D908B2" w:rsidRPr="00F147B2" w:rsidRDefault="00D908B2" w:rsidP="00BD1E92">
      <w:pPr>
        <w:pStyle w:val="PargrafodaLista"/>
        <w:numPr>
          <w:ilvl w:val="0"/>
          <w:numId w:val="24"/>
        </w:numPr>
        <w:tabs>
          <w:tab w:val="left" w:pos="1134"/>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Conduzir os trabalhos com estrita observância às normas da legislação pertinente, cumprindo as determinações dos Poderes Públicos, mantendo sempre limpo o local dos serviços e nas melhores condições de segurança, higiene e disciplina.</w:t>
      </w:r>
    </w:p>
    <w:p w14:paraId="33B82089" w14:textId="6459999B" w:rsidR="00D908B2" w:rsidRPr="00F147B2" w:rsidRDefault="00D908B2" w:rsidP="00BD1E92">
      <w:pPr>
        <w:pStyle w:val="PargrafodaLista"/>
        <w:numPr>
          <w:ilvl w:val="0"/>
          <w:numId w:val="24"/>
        </w:numPr>
        <w:tabs>
          <w:tab w:val="left" w:pos="1134"/>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Submeter previamente, por escrito, ao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 para análise e aprovação, quaisquer mudanças nos métodos executivos que fujam às especificações do serviço, de acordo com os documentos anexos a este instrumento.</w:t>
      </w:r>
    </w:p>
    <w:p w14:paraId="532F6E1F" w14:textId="0DB17339" w:rsidR="00D908B2" w:rsidRPr="00F147B2" w:rsidRDefault="00D908B2" w:rsidP="00BD1E92">
      <w:pPr>
        <w:pStyle w:val="PargrafodaLista"/>
        <w:numPr>
          <w:ilvl w:val="0"/>
          <w:numId w:val="24"/>
        </w:numPr>
        <w:tabs>
          <w:tab w:val="left" w:pos="1134"/>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color w:val="000000"/>
          <w:sz w:val="23"/>
          <w:szCs w:val="23"/>
        </w:rPr>
        <w:t xml:space="preserve">Não permitir a utilização de qualquer trabalho do menor de dezesseis anos, </w:t>
      </w:r>
      <w:r w:rsidRPr="00F147B2">
        <w:rPr>
          <w:rFonts w:ascii="Times New Roman" w:hAnsi="Times New Roman" w:cs="Times New Roman"/>
          <w:sz w:val="23"/>
          <w:szCs w:val="23"/>
        </w:rPr>
        <w:t>exceto na condição de aprendiz para os maiores de quatorze anos, nem permitir a utilização do trabalho do menor de dezoito anos em trabalho noturno, perigoso ou insalubre, na forma do art. 7º, XXXIII, da Constituição Federal.</w:t>
      </w:r>
    </w:p>
    <w:p w14:paraId="72E99363" w14:textId="0A547276" w:rsidR="00D908B2" w:rsidRPr="00F147B2" w:rsidRDefault="00D908B2" w:rsidP="00BD1E92">
      <w:pPr>
        <w:pStyle w:val="PargrafodaLista"/>
        <w:numPr>
          <w:ilvl w:val="0"/>
          <w:numId w:val="24"/>
        </w:numPr>
        <w:tabs>
          <w:tab w:val="left" w:pos="1134"/>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Manter durante toda a vigência do Contrato, em compatibilidade com as obrigações assumidas, todas as condições exigidas para a habilitação.</w:t>
      </w:r>
    </w:p>
    <w:p w14:paraId="6AE2CEC4" w14:textId="139FDD6F" w:rsidR="00D908B2" w:rsidRPr="00F147B2" w:rsidRDefault="00D908B2" w:rsidP="00BD1E92">
      <w:pPr>
        <w:pStyle w:val="PargrafodaLista"/>
        <w:numPr>
          <w:ilvl w:val="0"/>
          <w:numId w:val="24"/>
        </w:numPr>
        <w:tabs>
          <w:tab w:val="left" w:pos="1134"/>
        </w:tabs>
        <w:autoSpaceDE w:val="0"/>
        <w:autoSpaceDN w:val="0"/>
        <w:adjustRightInd w:val="0"/>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lastRenderedPageBreak/>
        <w:t>Cumprir, durante todo o período de execução do Contrato, a reserva de cargos prevista em lei para pessoa com deficiência, para reabilitado da Previdência Social ou para aprendiz, bem como as reservas de cargos previstas na legislação (art. 116 da Lei nº 14.133/2021).</w:t>
      </w:r>
    </w:p>
    <w:p w14:paraId="524C1965" w14:textId="737A392A" w:rsidR="00D908B2" w:rsidRPr="00F147B2" w:rsidRDefault="00D908B2" w:rsidP="00BD1E92">
      <w:pPr>
        <w:pStyle w:val="PargrafodaLista"/>
        <w:numPr>
          <w:ilvl w:val="0"/>
          <w:numId w:val="25"/>
        </w:numPr>
        <w:tabs>
          <w:tab w:val="left" w:pos="2127"/>
        </w:tabs>
        <w:autoSpaceDE w:val="0"/>
        <w:autoSpaceDN w:val="0"/>
        <w:adjustRightInd w:val="0"/>
        <w:spacing w:after="0" w:line="360" w:lineRule="auto"/>
        <w:ind w:left="1134" w:firstLine="0"/>
        <w:jc w:val="both"/>
        <w:rPr>
          <w:rFonts w:ascii="Times New Roman" w:hAnsi="Times New Roman" w:cs="Times New Roman"/>
          <w:sz w:val="23"/>
          <w:szCs w:val="23"/>
        </w:rPr>
      </w:pPr>
      <w:r w:rsidRPr="00F147B2">
        <w:rPr>
          <w:rFonts w:ascii="Times New Roman" w:hAnsi="Times New Roman" w:cs="Times New Roman"/>
          <w:sz w:val="23"/>
          <w:szCs w:val="23"/>
        </w:rPr>
        <w:t>Comprovar a reserva de cargos a que se refere o item acima, no prazo fixado pelo fiscal do Contrato, com a indicação dos empregados que preencheram as referidas vagas (art. 116, parágrafo único, da Lei nº 14.133/2021).</w:t>
      </w:r>
    </w:p>
    <w:p w14:paraId="0F417C13" w14:textId="2B5C2B16" w:rsidR="00D908B2" w:rsidRPr="00F147B2" w:rsidRDefault="00D908B2" w:rsidP="00BD1E92">
      <w:pPr>
        <w:pStyle w:val="PargrafodaLista"/>
        <w:numPr>
          <w:ilvl w:val="0"/>
          <w:numId w:val="25"/>
        </w:numPr>
        <w:tabs>
          <w:tab w:val="left" w:pos="2127"/>
        </w:tabs>
        <w:autoSpaceDE w:val="0"/>
        <w:autoSpaceDN w:val="0"/>
        <w:adjustRightInd w:val="0"/>
        <w:spacing w:after="0" w:line="360" w:lineRule="auto"/>
        <w:ind w:left="1134" w:firstLine="0"/>
        <w:jc w:val="both"/>
        <w:rPr>
          <w:rFonts w:ascii="Times New Roman" w:hAnsi="Times New Roman" w:cs="Times New Roman"/>
          <w:sz w:val="23"/>
          <w:szCs w:val="23"/>
        </w:rPr>
      </w:pPr>
      <w:r w:rsidRPr="00F147B2">
        <w:rPr>
          <w:rFonts w:ascii="Times New Roman" w:hAnsi="Times New Roman" w:cs="Times New Roman"/>
          <w:sz w:val="23"/>
          <w:szCs w:val="23"/>
        </w:rPr>
        <w:t>No caso de aprendiz, a comprovação do cumprimento do art. 429 e seguintes da Consolidação das Leis do Trabalho se dará pela apresentação da certidão, expedida pelo Ministério do Trabalho e Emprego, sem prejuízo do item 9.1.17.1.</w:t>
      </w:r>
    </w:p>
    <w:p w14:paraId="1388898C" w14:textId="4EB88639" w:rsidR="00D908B2" w:rsidRPr="00F147B2" w:rsidRDefault="00D908B2" w:rsidP="00BD1E92">
      <w:pPr>
        <w:pStyle w:val="PargrafodaLista"/>
        <w:numPr>
          <w:ilvl w:val="0"/>
          <w:numId w:val="26"/>
        </w:numPr>
        <w:tabs>
          <w:tab w:val="left" w:pos="1134"/>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Guardar sigilo sobre todas as informações obtidas em decorrência do cumprimento do Contrato.</w:t>
      </w:r>
    </w:p>
    <w:p w14:paraId="4F492A03" w14:textId="24A6E499" w:rsidR="00D908B2" w:rsidRPr="00F147B2" w:rsidRDefault="00D908B2" w:rsidP="00BD1E92">
      <w:pPr>
        <w:pStyle w:val="PargrafodaLista"/>
        <w:numPr>
          <w:ilvl w:val="0"/>
          <w:numId w:val="26"/>
        </w:numPr>
        <w:tabs>
          <w:tab w:val="left" w:pos="1134"/>
        </w:tabs>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Arcar com o ônus decorrente de eventual equívoco no dimensionamento dos quantitativos de sua proposta, inclusive quanto aos custos variáveis decorrentes de fatores futuros e incertos, devendo complementá-los, caso o previsto inicialmente em sua proposta não seja suficiente para o atendimento do objeto da contratação, exceto quando ocorrer algum dos eventos arrolados no art. 124, II, d, da Lei nº 14.133/2021.</w:t>
      </w:r>
    </w:p>
    <w:p w14:paraId="0106660E" w14:textId="76C3663E" w:rsidR="00D908B2" w:rsidRPr="00F147B2" w:rsidRDefault="00D908B2" w:rsidP="00BD1E92">
      <w:pPr>
        <w:pStyle w:val="PargrafodaLista"/>
        <w:numPr>
          <w:ilvl w:val="0"/>
          <w:numId w:val="26"/>
        </w:numPr>
        <w:tabs>
          <w:tab w:val="left" w:pos="1134"/>
        </w:tabs>
        <w:autoSpaceDE w:val="0"/>
        <w:autoSpaceDN w:val="0"/>
        <w:adjustRightInd w:val="0"/>
        <w:spacing w:after="0" w:line="360" w:lineRule="auto"/>
        <w:ind w:left="426"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Cumprir, além dos postulados legais vigentes de âmbito federal, estadual ou municipal, as normas de segurança do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w:t>
      </w:r>
    </w:p>
    <w:p w14:paraId="406CB706" w14:textId="732A67E6" w:rsidR="00D908B2" w:rsidRPr="00F147B2" w:rsidRDefault="00D908B2" w:rsidP="00BD1E92">
      <w:pPr>
        <w:pStyle w:val="PargrafodaLista"/>
        <w:numPr>
          <w:ilvl w:val="0"/>
          <w:numId w:val="26"/>
        </w:numPr>
        <w:tabs>
          <w:tab w:val="left" w:pos="1134"/>
        </w:tabs>
        <w:autoSpaceDE w:val="0"/>
        <w:autoSpaceDN w:val="0"/>
        <w:adjustRightInd w:val="0"/>
        <w:spacing w:after="0" w:line="360" w:lineRule="auto"/>
        <w:ind w:left="426"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Caso o valor do Contrato se enquadre no limite previsto na legislação vigente, manter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5B6A7BD5" w14:textId="44FCD728" w:rsidR="00D908B2" w:rsidRPr="00F147B2" w:rsidRDefault="00D908B2" w:rsidP="00BD1E92">
      <w:pPr>
        <w:pStyle w:val="PargrafodaLista"/>
        <w:numPr>
          <w:ilvl w:val="0"/>
          <w:numId w:val="27"/>
        </w:numPr>
        <w:tabs>
          <w:tab w:val="left" w:pos="2127"/>
        </w:tabs>
        <w:autoSpaceDE w:val="0"/>
        <w:autoSpaceDN w:val="0"/>
        <w:adjustRightInd w:val="0"/>
        <w:spacing w:after="0" w:line="360" w:lineRule="auto"/>
        <w:ind w:left="1134"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 xml:space="preserve">Caso o </w:t>
      </w:r>
      <w:r w:rsidRPr="009E3A34">
        <w:rPr>
          <w:rFonts w:ascii="Times New Roman" w:hAnsi="Times New Roman" w:cs="Times New Roman"/>
          <w:b/>
          <w:bCs/>
          <w:color w:val="000000"/>
          <w:sz w:val="23"/>
          <w:szCs w:val="23"/>
        </w:rPr>
        <w:t>CONTRATADO</w:t>
      </w:r>
      <w:r w:rsidRPr="00F147B2">
        <w:rPr>
          <w:rFonts w:ascii="Times New Roman" w:hAnsi="Times New Roman" w:cs="Times New Roman"/>
          <w:color w:val="000000"/>
          <w:sz w:val="23"/>
          <w:szCs w:val="23"/>
        </w:rPr>
        <w:t xml:space="preserve"> ainda não tenha Programa de Integridade instituído, compromete-se a implantar o Programa de Integridade no prazo de até 180 (cento e oitenta) dias corridos, a partir da data de celebração do presente Contrato, na forma da legislação vigente.</w:t>
      </w:r>
    </w:p>
    <w:p w14:paraId="443DADDD" w14:textId="57C01046" w:rsidR="001D5B40" w:rsidRPr="001D5B40" w:rsidRDefault="001D5B40" w:rsidP="00DD50FD">
      <w:pPr>
        <w:pStyle w:val="textojustificado"/>
        <w:numPr>
          <w:ilvl w:val="1"/>
          <w:numId w:val="112"/>
        </w:numPr>
        <w:tabs>
          <w:tab w:val="left" w:pos="426"/>
        </w:tabs>
        <w:spacing w:before="0" w:beforeAutospacing="0" w:after="0" w:afterAutospacing="0" w:line="360" w:lineRule="auto"/>
        <w:ind w:left="0" w:firstLine="0"/>
        <w:jc w:val="both"/>
        <w:rPr>
          <w:color w:val="000000"/>
          <w:sz w:val="23"/>
          <w:szCs w:val="23"/>
        </w:rPr>
      </w:pPr>
      <w:r w:rsidRPr="001D5B40">
        <w:rPr>
          <w:color w:val="000000"/>
          <w:sz w:val="23"/>
          <w:szCs w:val="23"/>
        </w:rPr>
        <w:t>Conduzir os serviços de acordo com as normas do serviço e as especificações técnicas e, ainda, com estrita observância do instrumento convocatório, do Termo de Referência, da Proposta de Preços e da legislação vigente.</w:t>
      </w:r>
    </w:p>
    <w:p w14:paraId="0D43CDC1" w14:textId="3B6BC76D" w:rsidR="001D5B40" w:rsidRPr="001D5B40" w:rsidRDefault="001D5B40" w:rsidP="00DD50FD">
      <w:pPr>
        <w:pStyle w:val="textojustificado"/>
        <w:numPr>
          <w:ilvl w:val="1"/>
          <w:numId w:val="112"/>
        </w:numPr>
        <w:tabs>
          <w:tab w:val="left" w:pos="426"/>
        </w:tabs>
        <w:spacing w:before="0" w:beforeAutospacing="0" w:after="0" w:afterAutospacing="0" w:line="360" w:lineRule="auto"/>
        <w:ind w:left="0" w:firstLine="0"/>
        <w:jc w:val="both"/>
        <w:rPr>
          <w:color w:val="000000"/>
          <w:sz w:val="23"/>
          <w:szCs w:val="23"/>
        </w:rPr>
      </w:pPr>
      <w:r w:rsidRPr="001D5B40">
        <w:rPr>
          <w:color w:val="000000"/>
          <w:sz w:val="23"/>
          <w:szCs w:val="23"/>
        </w:rPr>
        <w:lastRenderedPageBreak/>
        <w:t>Respeitar e fazer cumprir a legislação de segurança e saúde no trabalho, previstas nas normas regulamentadoras pertinentes.</w:t>
      </w:r>
    </w:p>
    <w:p w14:paraId="7D39301D" w14:textId="2DD22328" w:rsidR="001D5B40" w:rsidRPr="001D5B40" w:rsidRDefault="001D5B40" w:rsidP="00DD50FD">
      <w:pPr>
        <w:pStyle w:val="textojustificado"/>
        <w:numPr>
          <w:ilvl w:val="1"/>
          <w:numId w:val="112"/>
        </w:numPr>
        <w:tabs>
          <w:tab w:val="left" w:pos="426"/>
        </w:tabs>
        <w:spacing w:before="0" w:beforeAutospacing="0" w:after="0" w:afterAutospacing="0" w:line="360" w:lineRule="auto"/>
        <w:ind w:left="0" w:firstLine="0"/>
        <w:jc w:val="both"/>
        <w:rPr>
          <w:color w:val="000000"/>
          <w:sz w:val="23"/>
          <w:szCs w:val="23"/>
        </w:rPr>
      </w:pPr>
      <w:r w:rsidRPr="001D5B40">
        <w:rPr>
          <w:color w:val="000000"/>
          <w:sz w:val="23"/>
          <w:szCs w:val="23"/>
        </w:rPr>
        <w:t xml:space="preserve">Ressarcir os danos e/ou prejuízos, a que der causa ao </w:t>
      </w:r>
      <w:r w:rsidR="00DD50FD" w:rsidRPr="00DD50FD">
        <w:rPr>
          <w:b/>
          <w:bCs/>
          <w:color w:val="000000"/>
          <w:sz w:val="23"/>
          <w:szCs w:val="23"/>
        </w:rPr>
        <w:t>CONTRATANTE</w:t>
      </w:r>
      <w:r w:rsidRPr="001D5B40">
        <w:rPr>
          <w:color w:val="000000"/>
          <w:sz w:val="23"/>
          <w:szCs w:val="23"/>
        </w:rPr>
        <w:t>, nos prazos estipulados na notificação administrativa, sob pena de multa.</w:t>
      </w:r>
    </w:p>
    <w:p w14:paraId="15F7C1EC" w14:textId="66AC0343" w:rsidR="001D5B40" w:rsidRPr="001D5B40" w:rsidRDefault="001D5B40" w:rsidP="00DD50FD">
      <w:pPr>
        <w:pStyle w:val="textojustificado"/>
        <w:numPr>
          <w:ilvl w:val="1"/>
          <w:numId w:val="112"/>
        </w:numPr>
        <w:tabs>
          <w:tab w:val="left" w:pos="426"/>
        </w:tabs>
        <w:spacing w:before="0" w:beforeAutospacing="0" w:after="0" w:afterAutospacing="0" w:line="360" w:lineRule="auto"/>
        <w:ind w:left="0" w:firstLine="0"/>
        <w:jc w:val="both"/>
        <w:rPr>
          <w:color w:val="000000"/>
          <w:sz w:val="23"/>
          <w:szCs w:val="23"/>
        </w:rPr>
      </w:pPr>
      <w:r w:rsidRPr="001D5B40">
        <w:rPr>
          <w:color w:val="000000"/>
          <w:sz w:val="23"/>
          <w:szCs w:val="23"/>
        </w:rPr>
        <w:t>Comunicar antecipadamente a data e horário de execução do serviço, não sendo aceito o objeto que estiver em desacordo com as especificações constantes deste instrumento, nem quaisquer pleitos de faturamentos extraordinários sob o pretexto de perfeito funcionamento e conclusão do objeto contratado.</w:t>
      </w:r>
    </w:p>
    <w:p w14:paraId="5CD73819" w14:textId="22C8E710" w:rsidR="001D5B40" w:rsidRPr="001D5B40" w:rsidRDefault="001D5B40" w:rsidP="00DD50FD">
      <w:pPr>
        <w:pStyle w:val="textojustificado"/>
        <w:numPr>
          <w:ilvl w:val="1"/>
          <w:numId w:val="112"/>
        </w:numPr>
        <w:tabs>
          <w:tab w:val="left" w:pos="426"/>
        </w:tabs>
        <w:spacing w:before="0" w:beforeAutospacing="0" w:after="0" w:afterAutospacing="0" w:line="360" w:lineRule="auto"/>
        <w:ind w:left="0" w:firstLine="0"/>
        <w:jc w:val="both"/>
        <w:rPr>
          <w:color w:val="000000"/>
          <w:sz w:val="23"/>
          <w:szCs w:val="23"/>
        </w:rPr>
      </w:pPr>
      <w:r w:rsidRPr="001D5B40">
        <w:rPr>
          <w:color w:val="000000"/>
          <w:sz w:val="23"/>
          <w:szCs w:val="23"/>
        </w:rPr>
        <w:t xml:space="preserve">Responder às ações e/ou reclamações </w:t>
      </w:r>
      <w:proofErr w:type="spellStart"/>
      <w:r w:rsidRPr="001D5B40">
        <w:rPr>
          <w:color w:val="000000"/>
          <w:sz w:val="23"/>
          <w:szCs w:val="23"/>
        </w:rPr>
        <w:t>argüidas</w:t>
      </w:r>
      <w:proofErr w:type="spellEnd"/>
      <w:r w:rsidRPr="001D5B40">
        <w:rPr>
          <w:color w:val="000000"/>
          <w:sz w:val="23"/>
          <w:szCs w:val="23"/>
        </w:rPr>
        <w:t xml:space="preserve"> por terceiros contra o </w:t>
      </w:r>
      <w:r w:rsidRPr="00DD50FD">
        <w:rPr>
          <w:b/>
          <w:bCs/>
          <w:color w:val="000000"/>
          <w:sz w:val="23"/>
          <w:szCs w:val="23"/>
        </w:rPr>
        <w:t>C</w:t>
      </w:r>
      <w:r w:rsidR="00DD50FD" w:rsidRPr="00DD50FD">
        <w:rPr>
          <w:b/>
          <w:bCs/>
          <w:color w:val="000000"/>
          <w:sz w:val="23"/>
          <w:szCs w:val="23"/>
        </w:rPr>
        <w:t>ONTRATANTE</w:t>
      </w:r>
      <w:r w:rsidRPr="001D5B40">
        <w:rPr>
          <w:color w:val="000000"/>
          <w:sz w:val="23"/>
          <w:szCs w:val="23"/>
        </w:rPr>
        <w:t>, arcando com os ônus decorrentes, por prejuízos graves e comprovados, ou originados diretamente de causas imputadas ao objeto deste termo, excluídas as ações decorrentes que, comprovadamente, não tiver dado causa.</w:t>
      </w:r>
    </w:p>
    <w:p w14:paraId="47900E38" w14:textId="782274E7" w:rsidR="001D5B40" w:rsidRPr="001D5B40" w:rsidRDefault="001D5B40" w:rsidP="00DD50FD">
      <w:pPr>
        <w:pStyle w:val="textojustificado"/>
        <w:numPr>
          <w:ilvl w:val="1"/>
          <w:numId w:val="112"/>
        </w:numPr>
        <w:tabs>
          <w:tab w:val="left" w:pos="426"/>
        </w:tabs>
        <w:spacing w:before="0" w:beforeAutospacing="0" w:after="0" w:afterAutospacing="0" w:line="360" w:lineRule="auto"/>
        <w:ind w:left="0" w:firstLine="0"/>
        <w:jc w:val="both"/>
        <w:rPr>
          <w:color w:val="000000"/>
          <w:sz w:val="23"/>
          <w:szCs w:val="23"/>
        </w:rPr>
      </w:pPr>
      <w:r w:rsidRPr="001D5B40">
        <w:rPr>
          <w:color w:val="000000"/>
          <w:sz w:val="23"/>
          <w:szCs w:val="23"/>
        </w:rPr>
        <w:t>Responder a chamados de emergências, durante a execução do serviço, no prazo máximo de 3 (três) horas.</w:t>
      </w:r>
    </w:p>
    <w:p w14:paraId="7C7E4CD6" w14:textId="03C4C3D1" w:rsidR="001D5B40" w:rsidRPr="001D5B40" w:rsidRDefault="001D5B40" w:rsidP="00DD50FD">
      <w:pPr>
        <w:pStyle w:val="textojustificado"/>
        <w:numPr>
          <w:ilvl w:val="1"/>
          <w:numId w:val="112"/>
        </w:numPr>
        <w:tabs>
          <w:tab w:val="left" w:pos="426"/>
        </w:tabs>
        <w:spacing w:before="0" w:beforeAutospacing="0" w:after="0" w:afterAutospacing="0" w:line="360" w:lineRule="auto"/>
        <w:ind w:left="0" w:firstLine="0"/>
        <w:jc w:val="both"/>
        <w:rPr>
          <w:color w:val="000000"/>
          <w:sz w:val="23"/>
          <w:szCs w:val="23"/>
        </w:rPr>
      </w:pPr>
      <w:r w:rsidRPr="001D5B40">
        <w:rPr>
          <w:color w:val="000000"/>
          <w:sz w:val="23"/>
          <w:szCs w:val="23"/>
        </w:rPr>
        <w:t>A empresa é responsável pelo descarte e remoção de resíduos gerados na execução do serviço.</w:t>
      </w:r>
    </w:p>
    <w:p w14:paraId="1456AD6C" w14:textId="063C8E35" w:rsidR="001D5B40" w:rsidRPr="001D5B40" w:rsidRDefault="001D5B40" w:rsidP="00DD50FD">
      <w:pPr>
        <w:pStyle w:val="textojustificado"/>
        <w:numPr>
          <w:ilvl w:val="1"/>
          <w:numId w:val="112"/>
        </w:numPr>
        <w:tabs>
          <w:tab w:val="left" w:pos="426"/>
        </w:tabs>
        <w:spacing w:before="0" w:beforeAutospacing="0" w:after="0" w:afterAutospacing="0" w:line="360" w:lineRule="auto"/>
        <w:ind w:left="0" w:firstLine="0"/>
        <w:jc w:val="both"/>
        <w:rPr>
          <w:color w:val="000000"/>
          <w:sz w:val="23"/>
          <w:szCs w:val="23"/>
        </w:rPr>
      </w:pPr>
      <w:r w:rsidRPr="001D5B40">
        <w:rPr>
          <w:color w:val="000000"/>
          <w:sz w:val="23"/>
          <w:szCs w:val="23"/>
        </w:rPr>
        <w:t>Deverá executar o serviço conforme o item 2.3</w:t>
      </w:r>
      <w:r w:rsidR="009E3A34">
        <w:rPr>
          <w:color w:val="000000"/>
          <w:sz w:val="23"/>
          <w:szCs w:val="23"/>
        </w:rPr>
        <w:t xml:space="preserve"> do Termo de Referência</w:t>
      </w:r>
      <w:r w:rsidRPr="001D5B40">
        <w:rPr>
          <w:color w:val="000000"/>
          <w:sz w:val="23"/>
          <w:szCs w:val="23"/>
        </w:rPr>
        <w:t>.</w:t>
      </w:r>
    </w:p>
    <w:p w14:paraId="311FC12C" w14:textId="77777777" w:rsidR="005B645A" w:rsidRDefault="005B645A" w:rsidP="000D2E26">
      <w:pPr>
        <w:spacing w:after="0" w:line="360" w:lineRule="auto"/>
        <w:jc w:val="both"/>
        <w:rPr>
          <w:rFonts w:ascii="Times New Roman" w:hAnsi="Times New Roman" w:cs="Times New Roman"/>
          <w:sz w:val="23"/>
          <w:szCs w:val="23"/>
        </w:rPr>
      </w:pPr>
    </w:p>
    <w:p w14:paraId="1B7C464A" w14:textId="453DF23D"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b/>
          <w:bCs/>
          <w:sz w:val="23"/>
          <w:szCs w:val="23"/>
          <w:u w:val="single"/>
        </w:rPr>
        <w:t xml:space="preserve">CLÁUSULA </w:t>
      </w:r>
      <w:r w:rsidR="005B645A" w:rsidRPr="00F147B2">
        <w:rPr>
          <w:rFonts w:ascii="Times New Roman" w:hAnsi="Times New Roman" w:cs="Times New Roman"/>
          <w:b/>
          <w:bCs/>
          <w:sz w:val="23"/>
          <w:szCs w:val="23"/>
          <w:u w:val="single"/>
        </w:rPr>
        <w:t>DÉCIMA</w:t>
      </w:r>
      <w:r w:rsidRPr="00F147B2">
        <w:rPr>
          <w:rFonts w:ascii="Times New Roman" w:hAnsi="Times New Roman" w:cs="Times New Roman"/>
          <w:b/>
          <w:bCs/>
          <w:sz w:val="23"/>
          <w:szCs w:val="23"/>
        </w:rPr>
        <w:t xml:space="preserve"> - OBRIGAÇÕES PERTINENTES À LGPD</w:t>
      </w:r>
    </w:p>
    <w:p w14:paraId="083892E5" w14:textId="0C522DE8" w:rsidR="000D2E26" w:rsidRPr="00F147B2" w:rsidRDefault="000D2E26" w:rsidP="00BD1E92">
      <w:pPr>
        <w:pStyle w:val="PargrafodaLista"/>
        <w:numPr>
          <w:ilvl w:val="0"/>
          <w:numId w:val="28"/>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1C5AE40C" w14:textId="76A85F6D" w:rsidR="000D2E26" w:rsidRPr="00F147B2" w:rsidRDefault="000D2E26" w:rsidP="00BD1E92">
      <w:pPr>
        <w:pStyle w:val="PargrafodaLista"/>
        <w:numPr>
          <w:ilvl w:val="0"/>
          <w:numId w:val="28"/>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Os dados obtidos somente poderão ser utilizados para as finalidades que justificaram seu acesso e de acordo com a boa-fé e com os princípios do art. 6º da LGPD.</w:t>
      </w:r>
    </w:p>
    <w:p w14:paraId="0F4412B2" w14:textId="77F11C9E" w:rsidR="000D2E26" w:rsidRPr="00F147B2" w:rsidRDefault="000D2E26" w:rsidP="00BD1E92">
      <w:pPr>
        <w:pStyle w:val="PargrafodaLista"/>
        <w:numPr>
          <w:ilvl w:val="0"/>
          <w:numId w:val="28"/>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É vedado o compartilhamento com terceiros dos dados obtidos fora das hipóteses permitidas em Lei.</w:t>
      </w:r>
    </w:p>
    <w:p w14:paraId="7B9301CD" w14:textId="352BDB51" w:rsidR="000D2E26" w:rsidRPr="00F147B2" w:rsidRDefault="000D2E26" w:rsidP="00BD1E92">
      <w:pPr>
        <w:pStyle w:val="PargrafodaLista"/>
        <w:numPr>
          <w:ilvl w:val="0"/>
          <w:numId w:val="28"/>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 Administração deverá ser informada no prazo de 5 (cinco) dias úteis sobre todos os contratos de </w:t>
      </w:r>
      <w:proofErr w:type="spellStart"/>
      <w:r w:rsidRPr="00F147B2">
        <w:rPr>
          <w:rFonts w:ascii="Times New Roman" w:hAnsi="Times New Roman" w:cs="Times New Roman"/>
          <w:sz w:val="23"/>
          <w:szCs w:val="23"/>
        </w:rPr>
        <w:t>suboperação</w:t>
      </w:r>
      <w:proofErr w:type="spellEnd"/>
      <w:r w:rsidRPr="00F147B2">
        <w:rPr>
          <w:rFonts w:ascii="Times New Roman" w:hAnsi="Times New Roman" w:cs="Times New Roman"/>
          <w:sz w:val="23"/>
          <w:szCs w:val="23"/>
        </w:rPr>
        <w:t xml:space="preserve"> firmados ou que venham a ser celebrados pelo</w:t>
      </w:r>
      <w:r w:rsidR="005B645A"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Pr="00F147B2">
        <w:rPr>
          <w:rFonts w:ascii="Times New Roman" w:hAnsi="Times New Roman" w:cs="Times New Roman"/>
          <w:sz w:val="23"/>
          <w:szCs w:val="23"/>
        </w:rPr>
        <w:t>.</w:t>
      </w:r>
    </w:p>
    <w:p w14:paraId="41AD002F" w14:textId="2715206A" w:rsidR="000D2E26" w:rsidRPr="00F147B2" w:rsidRDefault="000D2E26" w:rsidP="00BD1E92">
      <w:pPr>
        <w:pStyle w:val="PargrafodaLista"/>
        <w:numPr>
          <w:ilvl w:val="0"/>
          <w:numId w:val="28"/>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Terminado o tratamento dos dados nos termos do art. 15 da LGPD, é dever do</w:t>
      </w:r>
      <w:r w:rsidR="005B645A"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5B645A"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307846C6" w14:textId="7F118815" w:rsidR="000D2E26" w:rsidRPr="00F147B2" w:rsidRDefault="000D2E26" w:rsidP="00BD1E92">
      <w:pPr>
        <w:pStyle w:val="PargrafodaLista"/>
        <w:numPr>
          <w:ilvl w:val="0"/>
          <w:numId w:val="28"/>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lastRenderedPageBreak/>
        <w:t>É dever do</w:t>
      </w:r>
      <w:r w:rsidR="005B645A"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5B645A"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orientar e treinar seus empregados sobre os deveres, requisitos e responsabilidades decorrentes da LGPD.</w:t>
      </w:r>
    </w:p>
    <w:p w14:paraId="5C2D0D1C" w14:textId="573BFB18" w:rsidR="000D2E26" w:rsidRPr="00F147B2" w:rsidRDefault="000D2E26" w:rsidP="00BD1E92">
      <w:pPr>
        <w:pStyle w:val="PargrafodaLista"/>
        <w:numPr>
          <w:ilvl w:val="0"/>
          <w:numId w:val="28"/>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w:t>
      </w:r>
      <w:r w:rsidR="005B645A"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5B645A"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 xml:space="preserve">deverá exigir de </w:t>
      </w:r>
      <w:proofErr w:type="spellStart"/>
      <w:r w:rsidRPr="00F147B2">
        <w:rPr>
          <w:rFonts w:ascii="Times New Roman" w:hAnsi="Times New Roman" w:cs="Times New Roman"/>
          <w:sz w:val="23"/>
          <w:szCs w:val="23"/>
        </w:rPr>
        <w:t>suboperadores</w:t>
      </w:r>
      <w:proofErr w:type="spellEnd"/>
      <w:r w:rsidRPr="00F147B2">
        <w:rPr>
          <w:rFonts w:ascii="Times New Roman" w:hAnsi="Times New Roman" w:cs="Times New Roman"/>
          <w:sz w:val="23"/>
          <w:szCs w:val="23"/>
        </w:rPr>
        <w:t xml:space="preserve"> e subcontratados o cumprimento dos deveres da presente cláusula, permanecendo integralmente responsável por garantir sua observância.</w:t>
      </w:r>
    </w:p>
    <w:p w14:paraId="4EF5DF21" w14:textId="39A3185C" w:rsidR="000D2E26" w:rsidRPr="00F147B2" w:rsidRDefault="000D2E26" w:rsidP="00BD1E92">
      <w:pPr>
        <w:pStyle w:val="PargrafodaLista"/>
        <w:numPr>
          <w:ilvl w:val="0"/>
          <w:numId w:val="28"/>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w:t>
      </w:r>
      <w:r w:rsidR="005B645A"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CONTRATANTE</w:t>
      </w:r>
      <w:r w:rsidR="005B645A"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poderá realizar diligência para aferir o cumprimento dessa cláusula, devendo o</w:t>
      </w:r>
      <w:r w:rsidR="005B645A"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5B645A"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atender prontamente eventuais pedidos de comprovação formulados.</w:t>
      </w:r>
    </w:p>
    <w:p w14:paraId="7B8B4024" w14:textId="51334933" w:rsidR="000D2E26" w:rsidRPr="00F147B2" w:rsidRDefault="000D2E26" w:rsidP="00BD1E92">
      <w:pPr>
        <w:pStyle w:val="PargrafodaLista"/>
        <w:numPr>
          <w:ilvl w:val="0"/>
          <w:numId w:val="28"/>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w:t>
      </w:r>
      <w:r w:rsidR="005B645A"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CONTRATADO</w:t>
      </w:r>
      <w:r w:rsidR="005B645A"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deverá prestar, no prazo fixado pelo</w:t>
      </w:r>
      <w:r w:rsidR="005B645A"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 prorrogável justificadamente, quaisquer informações acerca dos dados pessoais para cumprimento da LGPD, inclusive quanto a eventual descarte realizado.</w:t>
      </w:r>
    </w:p>
    <w:p w14:paraId="37DE498F" w14:textId="737B565E" w:rsidR="000D2E26" w:rsidRPr="00F147B2" w:rsidRDefault="000D2E26" w:rsidP="00BD1E92">
      <w:pPr>
        <w:pStyle w:val="PargrafodaLista"/>
        <w:numPr>
          <w:ilvl w:val="0"/>
          <w:numId w:val="28"/>
        </w:numPr>
        <w:tabs>
          <w:tab w:val="left" w:pos="709"/>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7E1C4CF9" w14:textId="3801F99C" w:rsidR="000D2E26" w:rsidRPr="00F147B2" w:rsidRDefault="000D2E26" w:rsidP="00BD1E92">
      <w:pPr>
        <w:pStyle w:val="PargrafodaLista"/>
        <w:numPr>
          <w:ilvl w:val="0"/>
          <w:numId w:val="29"/>
        </w:numPr>
        <w:tabs>
          <w:tab w:val="left" w:pos="1560"/>
        </w:tabs>
        <w:spacing w:after="0" w:line="360" w:lineRule="auto"/>
        <w:ind w:hanging="11"/>
        <w:jc w:val="both"/>
        <w:rPr>
          <w:rFonts w:ascii="Times New Roman" w:hAnsi="Times New Roman" w:cs="Times New Roman"/>
          <w:sz w:val="23"/>
          <w:szCs w:val="23"/>
        </w:rPr>
      </w:pPr>
      <w:r w:rsidRPr="00F147B2">
        <w:rPr>
          <w:rFonts w:ascii="Times New Roman" w:hAnsi="Times New Roman" w:cs="Times New Roman"/>
          <w:sz w:val="23"/>
          <w:szCs w:val="23"/>
        </w:rPr>
        <w:t>Os referidos bancos de dados devem ser desenvolvidos em formato interoperável, a fim de garantir a reutilização desses dados pela Administração nas hipóteses previstas na LGPD.</w:t>
      </w:r>
    </w:p>
    <w:p w14:paraId="1047C514" w14:textId="747A45C0" w:rsidR="000D2E26" w:rsidRPr="00F147B2" w:rsidRDefault="000D2E26" w:rsidP="00BD1E92">
      <w:pPr>
        <w:pStyle w:val="PargrafodaLista"/>
        <w:numPr>
          <w:ilvl w:val="0"/>
          <w:numId w:val="28"/>
        </w:numPr>
        <w:tabs>
          <w:tab w:val="left" w:pos="709"/>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 contrato está sujeito a ser alterado nos procedimentos pertinentes ao tratamento de dados pessoais, quando indicado pela autoridade competente, em especial a ANPD por meio de opiniões técnicas ou recomendações, editadas na forma da LGPD.</w:t>
      </w:r>
    </w:p>
    <w:p w14:paraId="05E82C9E" w14:textId="534006CC" w:rsidR="000D2E26" w:rsidRPr="00F147B2" w:rsidRDefault="000D2E26" w:rsidP="00BD1E92">
      <w:pPr>
        <w:pStyle w:val="PargrafodaLista"/>
        <w:numPr>
          <w:ilvl w:val="0"/>
          <w:numId w:val="28"/>
        </w:numPr>
        <w:tabs>
          <w:tab w:val="left" w:pos="709"/>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Os contratos e convênios de que trata o § 1º do art. 26 da LGPD deverão ser comunicados à autoridade nacional.</w:t>
      </w:r>
    </w:p>
    <w:p w14:paraId="6898E33D" w14:textId="77777777" w:rsidR="005B645A" w:rsidRPr="00F147B2" w:rsidRDefault="005B645A" w:rsidP="000D2E26">
      <w:pPr>
        <w:spacing w:after="0" w:line="360" w:lineRule="auto"/>
        <w:jc w:val="both"/>
        <w:rPr>
          <w:rFonts w:ascii="Times New Roman" w:hAnsi="Times New Roman" w:cs="Times New Roman"/>
          <w:sz w:val="23"/>
          <w:szCs w:val="23"/>
        </w:rPr>
      </w:pPr>
    </w:p>
    <w:p w14:paraId="37046F3C" w14:textId="2763172A" w:rsidR="000D2E26" w:rsidRPr="00F147B2" w:rsidRDefault="000D2E26" w:rsidP="000D2E26">
      <w:pPr>
        <w:spacing w:after="0" w:line="360" w:lineRule="auto"/>
        <w:jc w:val="both"/>
        <w:rPr>
          <w:rFonts w:ascii="Times New Roman" w:hAnsi="Times New Roman" w:cs="Times New Roman"/>
          <w:sz w:val="23"/>
          <w:szCs w:val="23"/>
        </w:rPr>
      </w:pPr>
      <w:bookmarkStart w:id="3" w:name="_Hlk186812947"/>
      <w:r w:rsidRPr="00F147B2">
        <w:rPr>
          <w:rFonts w:ascii="Times New Roman" w:hAnsi="Times New Roman" w:cs="Times New Roman"/>
          <w:b/>
          <w:bCs/>
          <w:sz w:val="23"/>
          <w:szCs w:val="23"/>
          <w:u w:val="single"/>
        </w:rPr>
        <w:t>CLÁUSULA DÉCIMA</w:t>
      </w:r>
      <w:r w:rsidR="0002150E" w:rsidRPr="00F147B2">
        <w:rPr>
          <w:rFonts w:ascii="Times New Roman" w:hAnsi="Times New Roman" w:cs="Times New Roman"/>
          <w:b/>
          <w:bCs/>
          <w:sz w:val="23"/>
          <w:szCs w:val="23"/>
          <w:u w:val="single"/>
        </w:rPr>
        <w:t xml:space="preserve"> PRIMEIRA</w:t>
      </w:r>
      <w:r w:rsidRPr="00F147B2">
        <w:rPr>
          <w:rFonts w:ascii="Times New Roman" w:hAnsi="Times New Roman" w:cs="Times New Roman"/>
          <w:b/>
          <w:bCs/>
          <w:sz w:val="23"/>
          <w:szCs w:val="23"/>
        </w:rPr>
        <w:t xml:space="preserve"> – GARANTIA DE EXECUÇÃO</w:t>
      </w:r>
      <w:bookmarkEnd w:id="3"/>
    </w:p>
    <w:p w14:paraId="6EB47D08" w14:textId="6CADA6A8" w:rsidR="0002150E" w:rsidRPr="00F147B2" w:rsidRDefault="0002150E" w:rsidP="00BD1E92">
      <w:pPr>
        <w:pStyle w:val="PargrafodaLista"/>
        <w:numPr>
          <w:ilvl w:val="0"/>
          <w:numId w:val="30"/>
        </w:numPr>
        <w:tabs>
          <w:tab w:val="left" w:pos="567"/>
        </w:tabs>
        <w:spacing w:after="0" w:line="360" w:lineRule="auto"/>
        <w:ind w:left="0" w:firstLine="0"/>
        <w:jc w:val="both"/>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O Contrato conta com garantia de execução, nos moldes do </w:t>
      </w:r>
      <w:hyperlink r:id="rId9" w:anchor="art96" w:history="1">
        <w:r w:rsidRPr="00F147B2">
          <w:rPr>
            <w:rStyle w:val="Hyperlink"/>
            <w:rFonts w:ascii="Times New Roman" w:hAnsi="Times New Roman" w:cs="Times New Roman"/>
            <w:color w:val="000000" w:themeColor="text1"/>
            <w:sz w:val="23"/>
            <w:szCs w:val="23"/>
            <w:u w:val="none"/>
          </w:rPr>
          <w:t>artigo 96 da Lei nº 14.133</w:t>
        </w:r>
      </w:hyperlink>
      <w:r w:rsidRPr="00F147B2">
        <w:rPr>
          <w:rStyle w:val="Hyperlink"/>
          <w:rFonts w:ascii="Times New Roman" w:hAnsi="Times New Roman" w:cs="Times New Roman"/>
          <w:color w:val="000000" w:themeColor="text1"/>
          <w:sz w:val="23"/>
          <w:szCs w:val="23"/>
          <w:u w:val="none"/>
        </w:rPr>
        <w:t>/</w:t>
      </w:r>
      <w:r w:rsidRPr="00F147B2">
        <w:rPr>
          <w:rFonts w:ascii="Times New Roman" w:hAnsi="Times New Roman" w:cs="Times New Roman"/>
          <w:color w:val="000000" w:themeColor="text1"/>
          <w:sz w:val="23"/>
          <w:szCs w:val="23"/>
        </w:rPr>
        <w:t>2021, correspondente a 5% (cinco por cento) de seu valor do Contrato.</w:t>
      </w:r>
    </w:p>
    <w:p w14:paraId="1728DC50" w14:textId="13FC0C03" w:rsidR="0002150E" w:rsidRPr="00F147B2" w:rsidRDefault="0002150E" w:rsidP="00BD1E92">
      <w:pPr>
        <w:pStyle w:val="Nivel3"/>
        <w:numPr>
          <w:ilvl w:val="0"/>
          <w:numId w:val="31"/>
        </w:numPr>
        <w:tabs>
          <w:tab w:val="left" w:pos="1276"/>
        </w:tabs>
        <w:spacing w:before="0" w:after="0" w:line="360" w:lineRule="auto"/>
        <w:ind w:left="567"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Na forma do art. 101 da Lei nº 14.133/2021, nos casos de contratos que impliquem a entrega de bens pela Administração, dos quais 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 xml:space="preserve"> ficará depositário, o valor desses bens deverá ser acrescido ao valor da garantia.</w:t>
      </w:r>
    </w:p>
    <w:p w14:paraId="1F09FA25" w14:textId="169AC2F0" w:rsidR="0002150E" w:rsidRPr="00F147B2" w:rsidRDefault="0002150E" w:rsidP="00BD1E92">
      <w:pPr>
        <w:pStyle w:val="Nivel3"/>
        <w:numPr>
          <w:ilvl w:val="0"/>
          <w:numId w:val="30"/>
        </w:numPr>
        <w:tabs>
          <w:tab w:val="left" w:pos="567"/>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 xml:space="preserve"> poderá optar pelas seguintes modalidades de garantia:</w:t>
      </w:r>
    </w:p>
    <w:p w14:paraId="5CCE2D3D" w14:textId="576F54A8" w:rsidR="0002150E" w:rsidRPr="00F147B2" w:rsidRDefault="0002150E" w:rsidP="00BD1E92">
      <w:pPr>
        <w:pStyle w:val="Nivel3"/>
        <w:numPr>
          <w:ilvl w:val="0"/>
          <w:numId w:val="32"/>
        </w:numPr>
        <w:tabs>
          <w:tab w:val="left" w:pos="426"/>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caução em dinheiro ou em títulos da dívida pública;</w:t>
      </w:r>
    </w:p>
    <w:p w14:paraId="6CAA6828" w14:textId="729F6385" w:rsidR="0002150E" w:rsidRPr="00F147B2" w:rsidRDefault="0002150E" w:rsidP="00BD1E92">
      <w:pPr>
        <w:pStyle w:val="Nivel3"/>
        <w:numPr>
          <w:ilvl w:val="0"/>
          <w:numId w:val="32"/>
        </w:numPr>
        <w:tabs>
          <w:tab w:val="left" w:pos="426"/>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lastRenderedPageBreak/>
        <w:t xml:space="preserve">seguro-garantia; </w:t>
      </w:r>
    </w:p>
    <w:p w14:paraId="606AAF0E" w14:textId="3EAB4FC5" w:rsidR="0002150E" w:rsidRPr="00F147B2" w:rsidRDefault="0002150E" w:rsidP="00BD1E92">
      <w:pPr>
        <w:pStyle w:val="Nivel3"/>
        <w:numPr>
          <w:ilvl w:val="0"/>
          <w:numId w:val="32"/>
        </w:numPr>
        <w:tabs>
          <w:tab w:val="left" w:pos="426"/>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fiança bancária; e</w:t>
      </w:r>
    </w:p>
    <w:p w14:paraId="77CA94E8" w14:textId="609E970C" w:rsidR="0002150E" w:rsidRPr="00F147B2" w:rsidRDefault="0002150E" w:rsidP="00BD1E92">
      <w:pPr>
        <w:pStyle w:val="Nivel3"/>
        <w:numPr>
          <w:ilvl w:val="0"/>
          <w:numId w:val="32"/>
        </w:numPr>
        <w:tabs>
          <w:tab w:val="left" w:pos="426"/>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título de capitalização custeado por pagamento único, com resgate pelo valor total.</w:t>
      </w:r>
    </w:p>
    <w:p w14:paraId="31BF8CE8" w14:textId="2ED3BD29" w:rsidR="0002150E" w:rsidRPr="00F147B2" w:rsidRDefault="0002150E" w:rsidP="00BD1E92">
      <w:pPr>
        <w:pStyle w:val="Nivel3"/>
        <w:numPr>
          <w:ilvl w:val="0"/>
          <w:numId w:val="33"/>
        </w:numPr>
        <w:tabs>
          <w:tab w:val="left" w:pos="567"/>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Qualquer que seja a modalidade escolhida pelo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 xml:space="preserve">, a garantia assegurará o pagamento de: </w:t>
      </w:r>
    </w:p>
    <w:p w14:paraId="1C8D673E" w14:textId="4C65CFE0" w:rsidR="0002150E" w:rsidRPr="00F147B2" w:rsidRDefault="0002150E" w:rsidP="00BD1E92">
      <w:pPr>
        <w:pStyle w:val="Nivel3"/>
        <w:numPr>
          <w:ilvl w:val="0"/>
          <w:numId w:val="34"/>
        </w:numPr>
        <w:tabs>
          <w:tab w:val="left" w:pos="1276"/>
        </w:tabs>
        <w:spacing w:before="0" w:after="0" w:line="360" w:lineRule="auto"/>
        <w:ind w:left="567"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prejuízos advindos do não cumprimento do objeto do Contrato e do não adimplemento das demais obrigações neste previstas; </w:t>
      </w:r>
    </w:p>
    <w:p w14:paraId="77BE6985" w14:textId="3B61144D" w:rsidR="0002150E" w:rsidRPr="00F147B2" w:rsidRDefault="0002150E" w:rsidP="00BD1E92">
      <w:pPr>
        <w:pStyle w:val="Nivel3"/>
        <w:numPr>
          <w:ilvl w:val="0"/>
          <w:numId w:val="34"/>
        </w:numPr>
        <w:tabs>
          <w:tab w:val="left" w:pos="1276"/>
        </w:tabs>
        <w:spacing w:before="0" w:after="0" w:line="360" w:lineRule="auto"/>
        <w:ind w:left="567"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multas moratórias, compensatórias e administrativas aplicadas pela Administração ao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 e</w:t>
      </w:r>
    </w:p>
    <w:p w14:paraId="5EE315C4" w14:textId="28E9FE9D" w:rsidR="0002150E" w:rsidRPr="00F147B2" w:rsidRDefault="0002150E" w:rsidP="00BD1E92">
      <w:pPr>
        <w:pStyle w:val="Nivel3"/>
        <w:numPr>
          <w:ilvl w:val="0"/>
          <w:numId w:val="34"/>
        </w:numPr>
        <w:tabs>
          <w:tab w:val="left" w:pos="1276"/>
        </w:tabs>
        <w:spacing w:before="0" w:after="0" w:line="360" w:lineRule="auto"/>
        <w:ind w:left="567" w:firstLine="0"/>
        <w:contextualSpacing/>
        <w:rPr>
          <w:rFonts w:ascii="Times New Roman" w:hAnsi="Times New Roman" w:cs="Times New Roman"/>
          <w:color w:val="000000" w:themeColor="text1"/>
          <w:sz w:val="23"/>
          <w:szCs w:val="23"/>
        </w:rPr>
      </w:pPr>
      <w:r w:rsidRPr="00F147B2">
        <w:rPr>
          <w:rFonts w:ascii="Times New Roman" w:hAnsi="Times New Roman" w:cs="Times New Roman"/>
          <w:bCs/>
          <w:color w:val="000000" w:themeColor="text1"/>
          <w:sz w:val="23"/>
          <w:szCs w:val="23"/>
        </w:rPr>
        <w:t xml:space="preserve">obrigações trabalhistas e previdenciárias de </w:t>
      </w:r>
      <w:r w:rsidRPr="00F147B2">
        <w:rPr>
          <w:rFonts w:ascii="Times New Roman" w:hAnsi="Times New Roman" w:cs="Times New Roman"/>
          <w:color w:val="000000" w:themeColor="text1"/>
          <w:sz w:val="23"/>
          <w:szCs w:val="23"/>
        </w:rPr>
        <w:t xml:space="preserve">qualquer natureza, assim como as obrigações de regularidade perante o FGTS, não adimplidas pelo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 quando couber.</w:t>
      </w:r>
    </w:p>
    <w:p w14:paraId="48C6E32F" w14:textId="3DEC32F8" w:rsidR="0002150E" w:rsidRPr="00F147B2" w:rsidRDefault="0002150E" w:rsidP="00BD1E92">
      <w:pPr>
        <w:pStyle w:val="Nivel3"/>
        <w:numPr>
          <w:ilvl w:val="1"/>
          <w:numId w:val="35"/>
        </w:numPr>
        <w:tabs>
          <w:tab w:val="left" w:pos="567"/>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A garantia, qualquer que seja a modalidade escolhida, terá validade durante a vigência do Contrato e por mais 90 (noventa) dias após o término deste prazo de vigência.</w:t>
      </w:r>
    </w:p>
    <w:p w14:paraId="110659E5" w14:textId="5BE9697C" w:rsidR="0002150E" w:rsidRPr="00F147B2" w:rsidRDefault="0002150E" w:rsidP="00BD1E92">
      <w:pPr>
        <w:pStyle w:val="Nivel3"/>
        <w:numPr>
          <w:ilvl w:val="1"/>
          <w:numId w:val="35"/>
        </w:numPr>
        <w:tabs>
          <w:tab w:val="left" w:pos="567"/>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Na hipótese de suspensão do Contrato por ordem ou inadimplemento da Administração, 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 xml:space="preserve"> ficará desobrigado de renovar a garantia ou de endossar a apólice de seguro até a ordem de reinício da execução ou o adimplemento pela Administração.</w:t>
      </w:r>
    </w:p>
    <w:p w14:paraId="3BB3552C" w14:textId="142DB86C" w:rsidR="0002150E" w:rsidRPr="00F147B2" w:rsidRDefault="0002150E" w:rsidP="00BD1E92">
      <w:pPr>
        <w:pStyle w:val="Nivel3"/>
        <w:numPr>
          <w:ilvl w:val="1"/>
          <w:numId w:val="35"/>
        </w:numPr>
        <w:tabs>
          <w:tab w:val="left" w:pos="567"/>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Ressalvada a hipótese de seguro-garantia, </w:t>
      </w:r>
      <w:bookmarkStart w:id="4" w:name="_Hlk174636484"/>
      <w:r w:rsidRPr="00F147B2">
        <w:rPr>
          <w:rFonts w:ascii="Times New Roman" w:hAnsi="Times New Roman" w:cs="Times New Roman"/>
          <w:color w:val="000000" w:themeColor="text1"/>
          <w:sz w:val="23"/>
          <w:szCs w:val="23"/>
        </w:rPr>
        <w:t xml:space="preserve">cuja apresentação deve ser anterior à assinatura do Contrato, </w:t>
      </w:r>
      <w:bookmarkEnd w:id="4"/>
      <w:r w:rsidRPr="00F147B2">
        <w:rPr>
          <w:rFonts w:ascii="Times New Roman" w:hAnsi="Times New Roman" w:cs="Times New Roman"/>
          <w:color w:val="000000" w:themeColor="text1"/>
          <w:sz w:val="23"/>
          <w:szCs w:val="23"/>
        </w:rPr>
        <w:t xml:space="preserve">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 xml:space="preserve"> apresentará, no prazo máximo de </w:t>
      </w:r>
      <w:r w:rsidR="0086076E">
        <w:rPr>
          <w:rFonts w:ascii="Times New Roman" w:hAnsi="Times New Roman" w:cs="Times New Roman"/>
          <w:color w:val="000000" w:themeColor="text1"/>
          <w:sz w:val="23"/>
          <w:szCs w:val="23"/>
        </w:rPr>
        <w:t>10</w:t>
      </w:r>
      <w:r w:rsidRPr="00F147B2">
        <w:rPr>
          <w:rFonts w:ascii="Times New Roman" w:hAnsi="Times New Roman" w:cs="Times New Roman"/>
          <w:color w:val="000000" w:themeColor="text1"/>
          <w:sz w:val="23"/>
          <w:szCs w:val="23"/>
        </w:rPr>
        <w:t xml:space="preserve"> (</w:t>
      </w:r>
      <w:r w:rsidR="0086076E">
        <w:rPr>
          <w:rFonts w:ascii="Times New Roman" w:hAnsi="Times New Roman" w:cs="Times New Roman"/>
          <w:color w:val="000000" w:themeColor="text1"/>
          <w:sz w:val="23"/>
          <w:szCs w:val="23"/>
        </w:rPr>
        <w:t>dez</w:t>
      </w:r>
      <w:r w:rsidRPr="00F147B2">
        <w:rPr>
          <w:rFonts w:ascii="Times New Roman" w:hAnsi="Times New Roman" w:cs="Times New Roman"/>
          <w:color w:val="000000" w:themeColor="text1"/>
          <w:sz w:val="23"/>
          <w:szCs w:val="23"/>
        </w:rPr>
        <w:t xml:space="preserve">) dias úteis, prorrogáveis por igual período, a critério do </w:t>
      </w:r>
      <w:r w:rsidRPr="00F147B2">
        <w:rPr>
          <w:rFonts w:ascii="Times New Roman" w:hAnsi="Times New Roman" w:cs="Times New Roman"/>
          <w:b/>
          <w:bCs/>
          <w:color w:val="000000" w:themeColor="text1"/>
          <w:sz w:val="23"/>
          <w:szCs w:val="23"/>
        </w:rPr>
        <w:t>CONTRATANTE</w:t>
      </w:r>
      <w:r w:rsidRPr="00F147B2">
        <w:rPr>
          <w:rFonts w:ascii="Times New Roman" w:hAnsi="Times New Roman" w:cs="Times New Roman"/>
          <w:color w:val="000000" w:themeColor="text1"/>
          <w:sz w:val="23"/>
          <w:szCs w:val="23"/>
        </w:rPr>
        <w:t>, contado da assinatura do Contrato, o comprovante de prestação de garantia, na forma do item 11.2.</w:t>
      </w:r>
    </w:p>
    <w:p w14:paraId="69D74E8D" w14:textId="5AB14D10" w:rsidR="0002150E" w:rsidRPr="00F147B2" w:rsidRDefault="0002150E" w:rsidP="00BD1E92">
      <w:pPr>
        <w:pStyle w:val="Nivel3"/>
        <w:numPr>
          <w:ilvl w:val="1"/>
          <w:numId w:val="35"/>
        </w:numPr>
        <w:tabs>
          <w:tab w:val="left" w:pos="567"/>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Caso oferecida a modalidade de seguro-garantia, observar-se-ão as seguintes condições:</w:t>
      </w:r>
    </w:p>
    <w:p w14:paraId="03ED61B3" w14:textId="426655C4" w:rsidR="0002150E" w:rsidRPr="00F147B2" w:rsidRDefault="0002150E" w:rsidP="00BD1E92">
      <w:pPr>
        <w:pStyle w:val="Nivel3"/>
        <w:numPr>
          <w:ilvl w:val="0"/>
          <w:numId w:val="36"/>
        </w:numPr>
        <w:tabs>
          <w:tab w:val="left" w:pos="1276"/>
        </w:tabs>
        <w:spacing w:before="0" w:after="0" w:line="360" w:lineRule="auto"/>
        <w:ind w:left="567"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a apólice permanecerá em vigor mesmo que 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 xml:space="preserve"> não pague o prêmio nas datas convencionadas;</w:t>
      </w:r>
    </w:p>
    <w:p w14:paraId="44C9C7C6" w14:textId="6AF514DF" w:rsidR="0002150E" w:rsidRPr="00F147B2" w:rsidRDefault="0002150E" w:rsidP="00BD1E92">
      <w:pPr>
        <w:pStyle w:val="Nivel3"/>
        <w:numPr>
          <w:ilvl w:val="0"/>
          <w:numId w:val="36"/>
        </w:numPr>
        <w:tabs>
          <w:tab w:val="left" w:pos="1276"/>
        </w:tabs>
        <w:spacing w:before="0" w:after="0" w:line="360" w:lineRule="auto"/>
        <w:ind w:left="567"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a apólice deverá acompanhar as modificações referentes à vigência do Contrato principal, mediante a emissão do respectivo endosso pela seguradora;</w:t>
      </w:r>
    </w:p>
    <w:p w14:paraId="0C01D62B" w14:textId="572E9297" w:rsidR="0002150E" w:rsidRPr="00F147B2" w:rsidRDefault="0002150E" w:rsidP="00BD1E92">
      <w:pPr>
        <w:pStyle w:val="Nivel3"/>
        <w:numPr>
          <w:ilvl w:val="0"/>
          <w:numId w:val="36"/>
        </w:numPr>
        <w:tabs>
          <w:tab w:val="left" w:pos="1276"/>
        </w:tabs>
        <w:spacing w:before="0" w:after="0" w:line="360" w:lineRule="auto"/>
        <w:ind w:left="567"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será permitida a substituição da apólice na data de renovação ou de aniversário, desde que mantidas as condições e coberturas da apólice vigente e nenhum período fique descoberto, ressalvado o disposto no item 11.5 deste Contrato; e</w:t>
      </w:r>
    </w:p>
    <w:p w14:paraId="3D81DDED" w14:textId="30BA9422" w:rsidR="0002150E" w:rsidRPr="00F147B2" w:rsidRDefault="0002150E" w:rsidP="00BD1E92">
      <w:pPr>
        <w:pStyle w:val="Nivel3"/>
        <w:numPr>
          <w:ilvl w:val="0"/>
          <w:numId w:val="36"/>
        </w:numPr>
        <w:tabs>
          <w:tab w:val="left" w:pos="1276"/>
        </w:tabs>
        <w:spacing w:before="0" w:after="0" w:line="360" w:lineRule="auto"/>
        <w:ind w:left="567"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a apólice somente será aceita se contemplar todos os eventos indicados no item 11.3, observada a legislação que rege a matéria.</w:t>
      </w:r>
    </w:p>
    <w:p w14:paraId="3A2BB0AE" w14:textId="087CB243" w:rsidR="0002150E" w:rsidRPr="00F147B2" w:rsidRDefault="0002150E" w:rsidP="00BD1E92">
      <w:pPr>
        <w:pStyle w:val="Nivel3"/>
        <w:numPr>
          <w:ilvl w:val="0"/>
          <w:numId w:val="37"/>
        </w:numPr>
        <w:tabs>
          <w:tab w:val="left" w:pos="567"/>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lastRenderedPageBreak/>
        <w:t>Em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w:t>
      </w:r>
    </w:p>
    <w:p w14:paraId="3925C60C" w14:textId="32CF6CEA" w:rsidR="0002150E" w:rsidRPr="00F147B2" w:rsidRDefault="0002150E" w:rsidP="00BD1E92">
      <w:pPr>
        <w:pStyle w:val="Nivel3"/>
        <w:numPr>
          <w:ilvl w:val="0"/>
          <w:numId w:val="37"/>
        </w:numPr>
        <w:tabs>
          <w:tab w:val="left" w:pos="567"/>
        </w:tabs>
        <w:spacing w:before="0" w:after="0" w:line="360" w:lineRule="auto"/>
        <w:ind w:left="0" w:firstLine="0"/>
        <w:contextualSpacing/>
        <w:rPr>
          <w:rStyle w:val="Hyperlink"/>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Caso a opção seja por fiança bancária, esta deverá ser emitida por banco ou instituição financeira devidamente autorizada a operar no País pelo Banco Central do Brasil, e deverá constar expressa renúncia do fiador aos benefícios do </w:t>
      </w:r>
      <w:hyperlink r:id="rId10" w:anchor="art827" w:history="1">
        <w:r w:rsidRPr="00F147B2">
          <w:rPr>
            <w:rStyle w:val="Hyperlink"/>
            <w:rFonts w:ascii="Times New Roman" w:hAnsi="Times New Roman" w:cs="Times New Roman"/>
            <w:color w:val="000000" w:themeColor="text1"/>
            <w:sz w:val="23"/>
            <w:szCs w:val="23"/>
            <w:u w:val="none"/>
          </w:rPr>
          <w:t>artigo 827 do Código Civil.</w:t>
        </w:r>
      </w:hyperlink>
    </w:p>
    <w:p w14:paraId="792B9518" w14:textId="02E06398" w:rsidR="0002150E" w:rsidRPr="00F147B2" w:rsidRDefault="0002150E" w:rsidP="00BD1E92">
      <w:pPr>
        <w:pStyle w:val="Nivel3"/>
        <w:numPr>
          <w:ilvl w:val="0"/>
          <w:numId w:val="37"/>
        </w:numPr>
        <w:tabs>
          <w:tab w:val="left" w:pos="709"/>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Caso a opção seja por garantia em dinheiro, deverá ser efetuada em favor do </w:t>
      </w:r>
      <w:r w:rsidRPr="00F147B2">
        <w:rPr>
          <w:rFonts w:ascii="Times New Roman" w:hAnsi="Times New Roman" w:cs="Times New Roman"/>
          <w:b/>
          <w:bCs/>
          <w:color w:val="000000" w:themeColor="text1"/>
          <w:sz w:val="23"/>
          <w:szCs w:val="23"/>
        </w:rPr>
        <w:t>CONTRATANTE</w:t>
      </w:r>
      <w:r w:rsidRPr="00F147B2">
        <w:rPr>
          <w:rFonts w:ascii="Times New Roman" w:hAnsi="Times New Roman" w:cs="Times New Roman"/>
          <w:color w:val="000000" w:themeColor="text1"/>
          <w:sz w:val="23"/>
          <w:szCs w:val="23"/>
        </w:rPr>
        <w:t xml:space="preserve">, </w:t>
      </w:r>
      <w:r w:rsidR="009C1BFD" w:rsidRPr="009C1BFD">
        <w:rPr>
          <w:rFonts w:ascii="Times New Roman" w:hAnsi="Times New Roman" w:cs="Times New Roman"/>
          <w:color w:val="auto"/>
          <w:sz w:val="23"/>
          <w:szCs w:val="23"/>
        </w:rPr>
        <w:t>através do pagamento de GRE</w:t>
      </w:r>
      <w:r w:rsidRPr="00F147B2">
        <w:rPr>
          <w:rFonts w:ascii="Times New Roman" w:hAnsi="Times New Roman" w:cs="Times New Roman"/>
          <w:color w:val="000000" w:themeColor="text1"/>
          <w:sz w:val="23"/>
          <w:szCs w:val="23"/>
        </w:rPr>
        <w:t xml:space="preserve">, cujo valor será corrigido monetariamente e restituído ao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 na forma do item 11.16 deste Contrato.</w:t>
      </w:r>
    </w:p>
    <w:p w14:paraId="1803B8A6" w14:textId="1DB78FCF" w:rsidR="0002150E" w:rsidRPr="00F147B2" w:rsidRDefault="0002150E" w:rsidP="00BD1E92">
      <w:pPr>
        <w:pStyle w:val="Nivel3"/>
        <w:numPr>
          <w:ilvl w:val="0"/>
          <w:numId w:val="37"/>
        </w:numPr>
        <w:tabs>
          <w:tab w:val="left" w:pos="709"/>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 xml:space="preserve"> obriga-se a fazer a reposição, a suplementação ou a renovação da garantia, no prazo máximo de </w:t>
      </w:r>
      <w:r w:rsidR="0086076E">
        <w:rPr>
          <w:rFonts w:ascii="Times New Roman" w:hAnsi="Times New Roman" w:cs="Times New Roman"/>
          <w:color w:val="000000" w:themeColor="text1"/>
          <w:sz w:val="23"/>
          <w:szCs w:val="23"/>
        </w:rPr>
        <w:t>10</w:t>
      </w:r>
      <w:r w:rsidRPr="00F147B2">
        <w:rPr>
          <w:rFonts w:ascii="Times New Roman" w:hAnsi="Times New Roman" w:cs="Times New Roman"/>
          <w:color w:val="000000" w:themeColor="text1"/>
          <w:sz w:val="23"/>
          <w:szCs w:val="23"/>
        </w:rPr>
        <w:t xml:space="preserve"> (</w:t>
      </w:r>
      <w:r w:rsidR="0086076E">
        <w:rPr>
          <w:rFonts w:ascii="Times New Roman" w:hAnsi="Times New Roman" w:cs="Times New Roman"/>
          <w:color w:val="000000" w:themeColor="text1"/>
          <w:sz w:val="23"/>
          <w:szCs w:val="23"/>
        </w:rPr>
        <w:t>dez</w:t>
      </w:r>
      <w:r w:rsidRPr="00F147B2">
        <w:rPr>
          <w:rFonts w:ascii="Times New Roman" w:hAnsi="Times New Roman" w:cs="Times New Roman"/>
          <w:color w:val="000000" w:themeColor="text1"/>
          <w:sz w:val="23"/>
          <w:szCs w:val="23"/>
        </w:rPr>
        <w:t xml:space="preserve">) </w:t>
      </w:r>
      <w:r w:rsidR="0086076E">
        <w:rPr>
          <w:rFonts w:ascii="Times New Roman" w:hAnsi="Times New Roman" w:cs="Times New Roman"/>
          <w:color w:val="000000" w:themeColor="text1"/>
          <w:sz w:val="23"/>
          <w:szCs w:val="23"/>
        </w:rPr>
        <w:t>dias úteis</w:t>
      </w:r>
      <w:r w:rsidRPr="00F147B2">
        <w:rPr>
          <w:rFonts w:ascii="Times New Roman" w:hAnsi="Times New Roman" w:cs="Times New Roman"/>
          <w:color w:val="000000" w:themeColor="text1"/>
          <w:sz w:val="23"/>
          <w:szCs w:val="23"/>
        </w:rPr>
        <w:t xml:space="preserve">, contados da data em que for notificado, no caso desta ser executada, total ou parcialmente, ou o Contrato for prorrogado ou tiver o seu valor alterado, assim como em qualquer outra situação que exija a manutenção da condição disposta no item 11.1 desta cláusula. </w:t>
      </w:r>
    </w:p>
    <w:p w14:paraId="61CF86C1" w14:textId="3A1656BA" w:rsidR="0002150E" w:rsidRPr="00F147B2" w:rsidRDefault="0002150E" w:rsidP="00BD1E92">
      <w:pPr>
        <w:pStyle w:val="Nivel3"/>
        <w:numPr>
          <w:ilvl w:val="0"/>
          <w:numId w:val="37"/>
        </w:numPr>
        <w:tabs>
          <w:tab w:val="left" w:pos="709"/>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A inobservância do prazo fixado para apresentação, reposição, suplementação ou renovação da garantia acarretará a aplicação de multa e/ou outras penalidades, na forma disposta na cláusula décima segunda. </w:t>
      </w:r>
    </w:p>
    <w:p w14:paraId="71717AC5" w14:textId="6F618828" w:rsidR="0002150E" w:rsidRPr="00F147B2" w:rsidRDefault="0002150E" w:rsidP="00BD1E92">
      <w:pPr>
        <w:pStyle w:val="Nivel3"/>
        <w:numPr>
          <w:ilvl w:val="0"/>
          <w:numId w:val="38"/>
        </w:numPr>
        <w:tabs>
          <w:tab w:val="left" w:pos="1560"/>
        </w:tabs>
        <w:spacing w:before="0" w:after="0" w:line="360" w:lineRule="auto"/>
        <w:ind w:hanging="11"/>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O atraso superior a 25 (vinte e cinco) dias autoriza o </w:t>
      </w:r>
      <w:r w:rsidRPr="00F147B2">
        <w:rPr>
          <w:rFonts w:ascii="Times New Roman" w:hAnsi="Times New Roman" w:cs="Times New Roman"/>
          <w:b/>
          <w:bCs/>
          <w:color w:val="000000" w:themeColor="text1"/>
          <w:sz w:val="23"/>
          <w:szCs w:val="23"/>
        </w:rPr>
        <w:t>CONTRATANTE</w:t>
      </w:r>
      <w:r w:rsidRPr="00F147B2">
        <w:rPr>
          <w:rFonts w:ascii="Times New Roman" w:hAnsi="Times New Roman" w:cs="Times New Roman"/>
          <w:color w:val="000000" w:themeColor="text1"/>
          <w:sz w:val="23"/>
          <w:szCs w:val="23"/>
        </w:rPr>
        <w:t xml:space="preserve"> a promover a rescisão do Contrato por descumprimento ou cumprimento irregular de suas cláusulas, com a aplicação das sanções cabíveis.</w:t>
      </w:r>
    </w:p>
    <w:p w14:paraId="297FBD8C" w14:textId="504F3B02" w:rsidR="0002150E" w:rsidRPr="00F147B2" w:rsidRDefault="0002150E" w:rsidP="00BD1E92">
      <w:pPr>
        <w:pStyle w:val="Nivel3"/>
        <w:numPr>
          <w:ilvl w:val="0"/>
          <w:numId w:val="39"/>
        </w:numPr>
        <w:tabs>
          <w:tab w:val="left" w:pos="709"/>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O </w:t>
      </w:r>
      <w:r w:rsidRPr="00F147B2">
        <w:rPr>
          <w:rFonts w:ascii="Times New Roman" w:hAnsi="Times New Roman" w:cs="Times New Roman"/>
          <w:b/>
          <w:bCs/>
          <w:color w:val="000000" w:themeColor="text1"/>
          <w:sz w:val="23"/>
          <w:szCs w:val="23"/>
        </w:rPr>
        <w:t>CONTRATANTE</w:t>
      </w:r>
      <w:r w:rsidRPr="00F147B2">
        <w:rPr>
          <w:rFonts w:ascii="Times New Roman" w:hAnsi="Times New Roman" w:cs="Times New Roman"/>
          <w:color w:val="000000" w:themeColor="text1"/>
          <w:sz w:val="23"/>
          <w:szCs w:val="23"/>
        </w:rPr>
        <w:t xml:space="preserve"> executará a garantia na forma prevista na legislação que rege a matéria.</w:t>
      </w:r>
    </w:p>
    <w:p w14:paraId="24975F94" w14:textId="4FD2A0CC" w:rsidR="0002150E" w:rsidRPr="00F147B2" w:rsidRDefault="0002150E" w:rsidP="00BD1E92">
      <w:pPr>
        <w:pStyle w:val="Nivel3"/>
        <w:numPr>
          <w:ilvl w:val="0"/>
          <w:numId w:val="39"/>
        </w:numPr>
        <w:tabs>
          <w:tab w:val="left" w:pos="709"/>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O emitente da garantia ofertada pelo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 xml:space="preserve"> deverá ser notificado pelo </w:t>
      </w:r>
      <w:r w:rsidRPr="00F147B2">
        <w:rPr>
          <w:rFonts w:ascii="Times New Roman" w:hAnsi="Times New Roman" w:cs="Times New Roman"/>
          <w:b/>
          <w:bCs/>
          <w:color w:val="000000" w:themeColor="text1"/>
          <w:sz w:val="23"/>
          <w:szCs w:val="23"/>
        </w:rPr>
        <w:t>CONTRATANTE</w:t>
      </w:r>
      <w:r w:rsidRPr="00F147B2">
        <w:rPr>
          <w:rFonts w:ascii="Times New Roman" w:hAnsi="Times New Roman" w:cs="Times New Roman"/>
          <w:color w:val="000000" w:themeColor="text1"/>
          <w:sz w:val="23"/>
          <w:szCs w:val="23"/>
        </w:rPr>
        <w:t xml:space="preserve"> quanto ao início de processo administrativo para apuração de descumprimento de cláusulas contratuais.</w:t>
      </w:r>
    </w:p>
    <w:p w14:paraId="5E3A81B0" w14:textId="546FDD12" w:rsidR="0002150E" w:rsidRPr="00F147B2" w:rsidRDefault="0002150E" w:rsidP="00BD1E92">
      <w:pPr>
        <w:pStyle w:val="Nivel3"/>
        <w:numPr>
          <w:ilvl w:val="0"/>
          <w:numId w:val="40"/>
        </w:numPr>
        <w:tabs>
          <w:tab w:val="left" w:pos="1560"/>
        </w:tabs>
        <w:spacing w:before="0" w:after="0" w:line="360" w:lineRule="auto"/>
        <w:ind w:hanging="11"/>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O garantidor não é parte para figurar em processo administrativo instaurado pelo </w:t>
      </w:r>
      <w:r w:rsidRPr="00F147B2">
        <w:rPr>
          <w:rFonts w:ascii="Times New Roman" w:hAnsi="Times New Roman" w:cs="Times New Roman"/>
          <w:b/>
          <w:bCs/>
          <w:color w:val="000000" w:themeColor="text1"/>
          <w:sz w:val="23"/>
          <w:szCs w:val="23"/>
        </w:rPr>
        <w:t>CONTRATANTE</w:t>
      </w:r>
      <w:r w:rsidRPr="00F147B2">
        <w:rPr>
          <w:rFonts w:ascii="Times New Roman" w:hAnsi="Times New Roman" w:cs="Times New Roman"/>
          <w:color w:val="000000" w:themeColor="text1"/>
          <w:sz w:val="23"/>
          <w:szCs w:val="23"/>
        </w:rPr>
        <w:t xml:space="preserve"> com o objetivo de apurar prejuízos e/ou aplicar sanções ao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w:t>
      </w:r>
    </w:p>
    <w:p w14:paraId="058E1D60" w14:textId="68A053C4" w:rsidR="0002150E" w:rsidRPr="00F147B2" w:rsidRDefault="0002150E" w:rsidP="00BD1E92">
      <w:pPr>
        <w:pStyle w:val="Nivel3"/>
        <w:numPr>
          <w:ilvl w:val="0"/>
          <w:numId w:val="41"/>
        </w:numPr>
        <w:tabs>
          <w:tab w:val="left" w:pos="709"/>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Caso se trate da modalidade seguro-garantia, ocorrido o sinistro durante a vigência da apólice, sua caracterização e comunicação poderão ocorrer fora desta vigência, não caracterizando </w:t>
      </w:r>
      <w:r w:rsidRPr="00F147B2">
        <w:rPr>
          <w:rFonts w:ascii="Times New Roman" w:hAnsi="Times New Roman" w:cs="Times New Roman"/>
          <w:color w:val="000000" w:themeColor="text1"/>
          <w:sz w:val="23"/>
          <w:szCs w:val="23"/>
        </w:rPr>
        <w:lastRenderedPageBreak/>
        <w:t>fato que justifique a negativa do sinistro, desde que respeitados os prazos prescricionais aplicados ao contrato de seguro, nos termos do art. 20 da Circular Susep n° 662, de 11 de abril de 2022.</w:t>
      </w:r>
    </w:p>
    <w:p w14:paraId="38099696" w14:textId="72066C0C" w:rsidR="0002150E" w:rsidRPr="00F147B2" w:rsidRDefault="0002150E" w:rsidP="00BD1E92">
      <w:pPr>
        <w:pStyle w:val="Nivel3"/>
        <w:numPr>
          <w:ilvl w:val="0"/>
          <w:numId w:val="41"/>
        </w:numPr>
        <w:tabs>
          <w:tab w:val="left" w:pos="709"/>
        </w:tabs>
        <w:spacing w:before="0" w:after="0" w:line="360" w:lineRule="auto"/>
        <w:ind w:left="0" w:firstLine="0"/>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Extinguir-se-á a garantia com a restituição da apólice, carta fiança, título da dívida pública ou autorização para a liberação da caução em dinheiro, atualizada monetariamente, acompanhada de declaração do </w:t>
      </w:r>
      <w:r w:rsidRPr="00F147B2">
        <w:rPr>
          <w:rFonts w:ascii="Times New Roman" w:hAnsi="Times New Roman" w:cs="Times New Roman"/>
          <w:b/>
          <w:bCs/>
          <w:color w:val="000000" w:themeColor="text1"/>
          <w:sz w:val="23"/>
          <w:szCs w:val="23"/>
        </w:rPr>
        <w:t>CONTRATANTE</w:t>
      </w:r>
      <w:r w:rsidRPr="00F147B2">
        <w:rPr>
          <w:rFonts w:ascii="Times New Roman" w:hAnsi="Times New Roman" w:cs="Times New Roman"/>
          <w:color w:val="000000" w:themeColor="text1"/>
          <w:sz w:val="23"/>
          <w:szCs w:val="23"/>
        </w:rPr>
        <w:t xml:space="preserve">, mediante termo circunstanciado, de que 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 xml:space="preserve"> cumpriu todas as cláusulas do Contrato.</w:t>
      </w:r>
    </w:p>
    <w:p w14:paraId="62E2C07F" w14:textId="7252CB41" w:rsidR="0002150E" w:rsidRPr="00F147B2" w:rsidRDefault="0002150E" w:rsidP="00BD1E92">
      <w:pPr>
        <w:pStyle w:val="Nivel3"/>
        <w:numPr>
          <w:ilvl w:val="0"/>
          <w:numId w:val="42"/>
        </w:numPr>
        <w:tabs>
          <w:tab w:val="left" w:pos="1560"/>
        </w:tabs>
        <w:spacing w:before="0" w:after="0" w:line="360" w:lineRule="auto"/>
        <w:ind w:hanging="11"/>
        <w:contextualSpacing/>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A garantia somente será liberada ou restituída, após a fiel execução do Contrato ou pela sua extinção, por culpa exclusiva da Administração, ou quando assim convencionado, em se tratando de extinção consensual da contratação.</w:t>
      </w:r>
    </w:p>
    <w:p w14:paraId="2FFFB755" w14:textId="6E9B1DAF" w:rsidR="0002150E" w:rsidRPr="00F147B2" w:rsidRDefault="0002150E" w:rsidP="00BD1E92">
      <w:pPr>
        <w:pStyle w:val="Nivel3"/>
        <w:numPr>
          <w:ilvl w:val="0"/>
          <w:numId w:val="43"/>
        </w:numPr>
        <w:tabs>
          <w:tab w:val="left" w:pos="709"/>
        </w:tabs>
        <w:spacing w:before="0" w:after="0" w:line="360" w:lineRule="auto"/>
        <w:ind w:left="0" w:firstLine="0"/>
        <w:contextualSpacing/>
        <w:rPr>
          <w:rFonts w:ascii="Times New Roman" w:eastAsia="Calibri" w:hAnsi="Times New Roman" w:cs="Times New Roman"/>
          <w:b/>
          <w:bCs/>
          <w:color w:val="000000" w:themeColor="text1"/>
          <w:sz w:val="23"/>
          <w:szCs w:val="23"/>
          <w:lang w:eastAsia="en-US"/>
        </w:rPr>
      </w:pPr>
      <w:r w:rsidRPr="00F147B2">
        <w:rPr>
          <w:rFonts w:ascii="Times New Roman" w:hAnsi="Times New Roman" w:cs="Times New Roman"/>
          <w:color w:val="000000" w:themeColor="text1"/>
          <w:sz w:val="23"/>
          <w:szCs w:val="23"/>
        </w:rPr>
        <w:t xml:space="preserve">O </w:t>
      </w:r>
      <w:r w:rsidRPr="00F147B2">
        <w:rPr>
          <w:rFonts w:ascii="Times New Roman" w:hAnsi="Times New Roman" w:cs="Times New Roman"/>
          <w:b/>
          <w:bCs/>
          <w:color w:val="000000" w:themeColor="text1"/>
          <w:sz w:val="23"/>
          <w:szCs w:val="23"/>
        </w:rPr>
        <w:t>CONTRATADO</w:t>
      </w:r>
      <w:r w:rsidRPr="00F147B2">
        <w:rPr>
          <w:rFonts w:ascii="Times New Roman" w:hAnsi="Times New Roman" w:cs="Times New Roman"/>
          <w:color w:val="000000" w:themeColor="text1"/>
          <w:sz w:val="23"/>
          <w:szCs w:val="23"/>
        </w:rPr>
        <w:t xml:space="preserve"> autoriza o </w:t>
      </w:r>
      <w:r w:rsidRPr="00F147B2">
        <w:rPr>
          <w:rFonts w:ascii="Times New Roman" w:hAnsi="Times New Roman" w:cs="Times New Roman"/>
          <w:b/>
          <w:bCs/>
          <w:color w:val="000000" w:themeColor="text1"/>
          <w:sz w:val="23"/>
          <w:szCs w:val="23"/>
        </w:rPr>
        <w:t>CONTRATANTE</w:t>
      </w:r>
      <w:r w:rsidRPr="00F147B2">
        <w:rPr>
          <w:rFonts w:ascii="Times New Roman" w:hAnsi="Times New Roman" w:cs="Times New Roman"/>
          <w:color w:val="000000" w:themeColor="text1"/>
          <w:sz w:val="23"/>
          <w:szCs w:val="23"/>
        </w:rPr>
        <w:t xml:space="preserve"> a reter, a qualquer tempo, a garantia, na forma prevista no Edital e neste Contrato.</w:t>
      </w:r>
    </w:p>
    <w:p w14:paraId="6F052C38" w14:textId="06389996" w:rsidR="000D2E26" w:rsidRPr="00F147B2" w:rsidRDefault="000D2E26" w:rsidP="000D2E26">
      <w:pPr>
        <w:spacing w:after="0" w:line="360" w:lineRule="auto"/>
        <w:jc w:val="both"/>
        <w:rPr>
          <w:rFonts w:ascii="Times New Roman" w:hAnsi="Times New Roman" w:cs="Times New Roman"/>
          <w:sz w:val="23"/>
          <w:szCs w:val="23"/>
        </w:rPr>
      </w:pPr>
    </w:p>
    <w:p w14:paraId="347E5469" w14:textId="245C0492" w:rsidR="000D2E26" w:rsidRPr="00F147B2" w:rsidRDefault="000D2E26" w:rsidP="000D2E26">
      <w:pPr>
        <w:spacing w:after="0" w:line="360" w:lineRule="auto"/>
        <w:jc w:val="both"/>
        <w:rPr>
          <w:rFonts w:ascii="Times New Roman" w:hAnsi="Times New Roman" w:cs="Times New Roman"/>
          <w:sz w:val="23"/>
          <w:szCs w:val="23"/>
        </w:rPr>
      </w:pPr>
      <w:bookmarkStart w:id="5" w:name="_Hlk186813101"/>
      <w:r w:rsidRPr="00F147B2">
        <w:rPr>
          <w:rFonts w:ascii="Times New Roman" w:hAnsi="Times New Roman" w:cs="Times New Roman"/>
          <w:b/>
          <w:bCs/>
          <w:sz w:val="23"/>
          <w:szCs w:val="23"/>
          <w:u w:val="single"/>
        </w:rPr>
        <w:t xml:space="preserve">CLÁUSULA DÉCIMA </w:t>
      </w:r>
      <w:r w:rsidR="00EC444F" w:rsidRPr="00F147B2">
        <w:rPr>
          <w:rFonts w:ascii="Times New Roman" w:hAnsi="Times New Roman" w:cs="Times New Roman"/>
          <w:b/>
          <w:bCs/>
          <w:sz w:val="23"/>
          <w:szCs w:val="23"/>
          <w:u w:val="single"/>
        </w:rPr>
        <w:t>SEGUNDA</w:t>
      </w:r>
      <w:r w:rsidRPr="00F147B2">
        <w:rPr>
          <w:rFonts w:ascii="Times New Roman" w:hAnsi="Times New Roman" w:cs="Times New Roman"/>
          <w:b/>
          <w:bCs/>
          <w:sz w:val="23"/>
          <w:szCs w:val="23"/>
        </w:rPr>
        <w:t xml:space="preserve"> – DAS INFRAÇÕES ADMINISTRATIVAS E SANÇÕES</w:t>
      </w:r>
      <w:bookmarkEnd w:id="5"/>
    </w:p>
    <w:p w14:paraId="65C39096" w14:textId="7FCC6EF9" w:rsidR="00432696" w:rsidRPr="00F147B2" w:rsidRDefault="00432696" w:rsidP="00BD1E92">
      <w:pPr>
        <w:pStyle w:val="PargrafodaLista"/>
        <w:numPr>
          <w:ilvl w:val="0"/>
          <w:numId w:val="44"/>
        </w:numPr>
        <w:tabs>
          <w:tab w:val="left" w:pos="567"/>
        </w:tabs>
        <w:spacing w:after="0" w:line="360" w:lineRule="auto"/>
        <w:ind w:left="0"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 xml:space="preserve">Constitui infração administrativa, a prática, pelo </w:t>
      </w:r>
      <w:r w:rsidRPr="00F147B2">
        <w:rPr>
          <w:rFonts w:ascii="Times New Roman" w:hAnsi="Times New Roman" w:cs="Times New Roman"/>
          <w:b/>
          <w:bCs/>
          <w:color w:val="000000"/>
          <w:sz w:val="23"/>
          <w:szCs w:val="23"/>
        </w:rPr>
        <w:t>CONTRATADO</w:t>
      </w:r>
      <w:r w:rsidRPr="00F147B2">
        <w:rPr>
          <w:rFonts w:ascii="Times New Roman" w:hAnsi="Times New Roman" w:cs="Times New Roman"/>
          <w:color w:val="000000"/>
          <w:sz w:val="23"/>
          <w:szCs w:val="23"/>
        </w:rPr>
        <w:t>, das seguintes condutas previstas no art. 155 da Lei nº 14.133/2021:</w:t>
      </w:r>
    </w:p>
    <w:p w14:paraId="6DF27AA9" w14:textId="002E69A3" w:rsidR="00432696" w:rsidRPr="00F147B2" w:rsidRDefault="00432696" w:rsidP="00BD1E92">
      <w:pPr>
        <w:pStyle w:val="PargrafodaLista"/>
        <w:numPr>
          <w:ilvl w:val="0"/>
          <w:numId w:val="45"/>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color w:val="000000"/>
          <w:sz w:val="23"/>
          <w:szCs w:val="23"/>
        </w:rPr>
        <w:t>dar causa à inexecução parcial do contrato</w:t>
      </w:r>
      <w:r w:rsidRPr="00F147B2">
        <w:rPr>
          <w:rFonts w:ascii="Times New Roman" w:hAnsi="Times New Roman" w:cs="Times New Roman"/>
          <w:sz w:val="23"/>
          <w:szCs w:val="23"/>
        </w:rPr>
        <w:t>;</w:t>
      </w:r>
    </w:p>
    <w:p w14:paraId="0296F5C8" w14:textId="0AC3ECB3" w:rsidR="00432696" w:rsidRPr="00F147B2" w:rsidRDefault="00432696" w:rsidP="00BD1E92">
      <w:pPr>
        <w:pStyle w:val="PargrafodaLista"/>
        <w:numPr>
          <w:ilvl w:val="0"/>
          <w:numId w:val="45"/>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color w:val="000000"/>
          <w:sz w:val="23"/>
          <w:szCs w:val="23"/>
        </w:rPr>
        <w:t>dar causa à inexecução parcial do contrato que cause grave dano à Administração, ao funcionamento dos serviços públicos ou ao interesse coletivo;</w:t>
      </w:r>
    </w:p>
    <w:p w14:paraId="17C948C6" w14:textId="3CF3CAF0" w:rsidR="00432696" w:rsidRPr="00F147B2" w:rsidRDefault="00432696" w:rsidP="00BD1E92">
      <w:pPr>
        <w:pStyle w:val="PargrafodaLista"/>
        <w:numPr>
          <w:ilvl w:val="0"/>
          <w:numId w:val="45"/>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color w:val="000000"/>
          <w:sz w:val="23"/>
          <w:szCs w:val="23"/>
        </w:rPr>
        <w:t>dar causa à inexecução total do contrato;</w:t>
      </w:r>
    </w:p>
    <w:p w14:paraId="474A3EB9" w14:textId="64A517D1" w:rsidR="00432696" w:rsidRPr="00F147B2" w:rsidRDefault="00432696" w:rsidP="00BD1E92">
      <w:pPr>
        <w:pStyle w:val="PargrafodaLista"/>
        <w:numPr>
          <w:ilvl w:val="0"/>
          <w:numId w:val="45"/>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color w:val="000000"/>
          <w:sz w:val="23"/>
          <w:szCs w:val="23"/>
        </w:rPr>
        <w:t xml:space="preserve">deixar de entregar a documentação exigida para o certame ou não entregar qualquer documento que tenha sido solicitado pelo pregoeiro durante o certame; </w:t>
      </w:r>
    </w:p>
    <w:p w14:paraId="09CB71BE" w14:textId="709ED0BD" w:rsidR="00432696" w:rsidRPr="00F147B2" w:rsidRDefault="00432696" w:rsidP="00BD1E92">
      <w:pPr>
        <w:pStyle w:val="PargrafodaLista"/>
        <w:numPr>
          <w:ilvl w:val="0"/>
          <w:numId w:val="45"/>
        </w:numPr>
        <w:tabs>
          <w:tab w:val="left" w:pos="1276"/>
        </w:tabs>
        <w:spacing w:after="0" w:line="360" w:lineRule="auto"/>
        <w:ind w:left="567"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não manter a proposta, salvo em decorrência de fato superveniente devidamente justificado, em especial quando:</w:t>
      </w:r>
    </w:p>
    <w:p w14:paraId="47473ADD" w14:textId="773B9AD4" w:rsidR="00432696" w:rsidRPr="00F147B2" w:rsidRDefault="00432696" w:rsidP="00BD1E92">
      <w:pPr>
        <w:pStyle w:val="PargrafodaLista"/>
        <w:numPr>
          <w:ilvl w:val="0"/>
          <w:numId w:val="46"/>
        </w:numPr>
        <w:tabs>
          <w:tab w:val="left" w:pos="2127"/>
        </w:tabs>
        <w:spacing w:after="0" w:line="360" w:lineRule="auto"/>
        <w:ind w:left="1276"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não enviar a proposta adequada ao último lance ofertado ou após a negociação; </w:t>
      </w:r>
    </w:p>
    <w:p w14:paraId="1EAF922E" w14:textId="69903BB6" w:rsidR="00432696" w:rsidRPr="00F147B2" w:rsidRDefault="00432696" w:rsidP="00BD1E92">
      <w:pPr>
        <w:pStyle w:val="PargrafodaLista"/>
        <w:numPr>
          <w:ilvl w:val="0"/>
          <w:numId w:val="46"/>
        </w:numPr>
        <w:tabs>
          <w:tab w:val="left" w:pos="2127"/>
        </w:tabs>
        <w:spacing w:after="0" w:line="360" w:lineRule="auto"/>
        <w:ind w:left="1276"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recusar-se a enviar o detalhamento da proposta quando exigível; </w:t>
      </w:r>
    </w:p>
    <w:p w14:paraId="0242B0A0" w14:textId="6F9472EC" w:rsidR="00432696" w:rsidRPr="00F147B2" w:rsidRDefault="00432696" w:rsidP="00BD1E92">
      <w:pPr>
        <w:pStyle w:val="PargrafodaLista"/>
        <w:numPr>
          <w:ilvl w:val="0"/>
          <w:numId w:val="46"/>
        </w:numPr>
        <w:tabs>
          <w:tab w:val="left" w:pos="2127"/>
        </w:tabs>
        <w:spacing w:after="0" w:line="360" w:lineRule="auto"/>
        <w:ind w:left="1276"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pedir para ser desclassificado quando encerrada a etapa competitiva; ou </w:t>
      </w:r>
    </w:p>
    <w:p w14:paraId="3BA4AC4B" w14:textId="4C08C8AA" w:rsidR="00432696" w:rsidRPr="00F147B2" w:rsidRDefault="00432696" w:rsidP="00BD1E92">
      <w:pPr>
        <w:pStyle w:val="PargrafodaLista"/>
        <w:numPr>
          <w:ilvl w:val="0"/>
          <w:numId w:val="46"/>
        </w:numPr>
        <w:tabs>
          <w:tab w:val="left" w:pos="2127"/>
        </w:tabs>
        <w:spacing w:after="0" w:line="360" w:lineRule="auto"/>
        <w:ind w:left="1276" w:firstLine="0"/>
        <w:jc w:val="both"/>
        <w:rPr>
          <w:rFonts w:ascii="Times New Roman" w:hAnsi="Times New Roman" w:cs="Times New Roman"/>
          <w:sz w:val="23"/>
          <w:szCs w:val="23"/>
        </w:rPr>
      </w:pPr>
      <w:r w:rsidRPr="00F147B2">
        <w:rPr>
          <w:rFonts w:ascii="Times New Roman" w:hAnsi="Times New Roman" w:cs="Times New Roman"/>
          <w:sz w:val="23"/>
          <w:szCs w:val="23"/>
        </w:rPr>
        <w:t>deixar de apresentar amostra;</w:t>
      </w:r>
    </w:p>
    <w:p w14:paraId="3F84BB8E" w14:textId="1D48CEBE" w:rsidR="00432696" w:rsidRPr="00F147B2" w:rsidRDefault="00432696" w:rsidP="00BD1E92">
      <w:pPr>
        <w:pStyle w:val="PargrafodaLista"/>
        <w:numPr>
          <w:ilvl w:val="0"/>
          <w:numId w:val="46"/>
        </w:numPr>
        <w:tabs>
          <w:tab w:val="left" w:pos="2127"/>
        </w:tabs>
        <w:spacing w:after="0" w:line="360" w:lineRule="auto"/>
        <w:ind w:left="1276"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apresentar proposta ou amostra em desacordo com as especificações do instrumento convocatório; </w:t>
      </w:r>
    </w:p>
    <w:p w14:paraId="69B1D723" w14:textId="62412464" w:rsidR="00432696" w:rsidRPr="00F147B2" w:rsidRDefault="00432696" w:rsidP="00BD1E92">
      <w:pPr>
        <w:pStyle w:val="PargrafodaLista"/>
        <w:numPr>
          <w:ilvl w:val="0"/>
          <w:numId w:val="45"/>
        </w:numPr>
        <w:tabs>
          <w:tab w:val="left" w:pos="1276"/>
        </w:tabs>
        <w:spacing w:after="0" w:line="360" w:lineRule="auto"/>
        <w:ind w:left="567"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lastRenderedPageBreak/>
        <w:t>não celebrar o contrato ou não entregar a documentação exigida para a contratação, quando convocado dentro do prazo de validade de sua proposta;</w:t>
      </w:r>
    </w:p>
    <w:p w14:paraId="56B205EE" w14:textId="03C7F812" w:rsidR="00432696" w:rsidRPr="00F147B2" w:rsidRDefault="00432696" w:rsidP="00BD1E92">
      <w:pPr>
        <w:pStyle w:val="PargrafodaLista"/>
        <w:numPr>
          <w:ilvl w:val="0"/>
          <w:numId w:val="47"/>
        </w:numPr>
        <w:tabs>
          <w:tab w:val="left" w:pos="2127"/>
        </w:tabs>
        <w:spacing w:after="0" w:line="360" w:lineRule="auto"/>
        <w:ind w:left="1276" w:firstLine="0"/>
        <w:jc w:val="both"/>
        <w:rPr>
          <w:rFonts w:ascii="Times New Roman" w:hAnsi="Times New Roman" w:cs="Times New Roman"/>
          <w:sz w:val="23"/>
          <w:szCs w:val="23"/>
        </w:rPr>
      </w:pPr>
      <w:r w:rsidRPr="00F147B2">
        <w:rPr>
          <w:rFonts w:ascii="Times New Roman" w:hAnsi="Times New Roman" w:cs="Times New Roman"/>
          <w:sz w:val="23"/>
          <w:szCs w:val="23"/>
        </w:rPr>
        <w:t>recusar-se, sem justificativa, a assinar o contrato ou a ata de registro de preço, ou a aceitar ou retirar o instrumento equivalente no prazo estabelecido pela Administração;</w:t>
      </w:r>
    </w:p>
    <w:p w14:paraId="6CE378D2" w14:textId="7C7BEAD5" w:rsidR="00432696" w:rsidRPr="00F147B2" w:rsidRDefault="00432696" w:rsidP="00BD1E92">
      <w:pPr>
        <w:pStyle w:val="PargrafodaLista"/>
        <w:numPr>
          <w:ilvl w:val="0"/>
          <w:numId w:val="48"/>
        </w:numPr>
        <w:tabs>
          <w:tab w:val="left" w:pos="1276"/>
        </w:tabs>
        <w:spacing w:after="0" w:line="360" w:lineRule="auto"/>
        <w:ind w:left="567"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ensejar o retardamento da execução ou da entrega do objeto da contratação sem motivo justificado;</w:t>
      </w:r>
    </w:p>
    <w:p w14:paraId="05DED66D" w14:textId="0376149F" w:rsidR="00432696" w:rsidRPr="00F147B2" w:rsidRDefault="00432696" w:rsidP="00BD1E92">
      <w:pPr>
        <w:pStyle w:val="PargrafodaLista"/>
        <w:numPr>
          <w:ilvl w:val="0"/>
          <w:numId w:val="48"/>
        </w:numPr>
        <w:tabs>
          <w:tab w:val="left" w:pos="1276"/>
        </w:tabs>
        <w:spacing w:after="0" w:line="360" w:lineRule="auto"/>
        <w:ind w:left="567"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apresentar declaração ou documentação falsa exigida para o certame ou prestar declaração falsa durante o certame ou a execução do contrato;</w:t>
      </w:r>
    </w:p>
    <w:p w14:paraId="0B6D9208" w14:textId="08BE259F" w:rsidR="00432696" w:rsidRPr="00F147B2" w:rsidRDefault="00432696" w:rsidP="00BD1E92">
      <w:pPr>
        <w:pStyle w:val="PargrafodaLista"/>
        <w:numPr>
          <w:ilvl w:val="0"/>
          <w:numId w:val="48"/>
        </w:numPr>
        <w:tabs>
          <w:tab w:val="left" w:pos="1276"/>
        </w:tabs>
        <w:spacing w:after="0" w:line="360" w:lineRule="auto"/>
        <w:ind w:left="567"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fraudar o certame ou praticar ato fraudulento na execução do contrato;</w:t>
      </w:r>
    </w:p>
    <w:p w14:paraId="48F00A5D" w14:textId="4ACB4277" w:rsidR="00432696" w:rsidRPr="00F147B2" w:rsidRDefault="00432696" w:rsidP="00BD1E92">
      <w:pPr>
        <w:pStyle w:val="PargrafodaLista"/>
        <w:numPr>
          <w:ilvl w:val="0"/>
          <w:numId w:val="48"/>
        </w:numPr>
        <w:spacing w:after="0" w:line="360" w:lineRule="auto"/>
        <w:ind w:left="567"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comportar-se de modo inidôneo ou cometer fraude de qualquer natureza, em especial quando:</w:t>
      </w:r>
    </w:p>
    <w:p w14:paraId="5E92B62D" w14:textId="7F4C75CB" w:rsidR="00432696" w:rsidRPr="00F147B2" w:rsidRDefault="00432696" w:rsidP="00BD1E92">
      <w:pPr>
        <w:pStyle w:val="PargrafodaLista"/>
        <w:numPr>
          <w:ilvl w:val="0"/>
          <w:numId w:val="49"/>
        </w:numPr>
        <w:tabs>
          <w:tab w:val="left" w:pos="2410"/>
        </w:tabs>
        <w:spacing w:after="0" w:line="360" w:lineRule="auto"/>
        <w:ind w:left="1418"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agir em conluio ou em desconformidade com a lei; </w:t>
      </w:r>
    </w:p>
    <w:p w14:paraId="37DAC3E2" w14:textId="25068E95" w:rsidR="00432696" w:rsidRPr="00F147B2" w:rsidRDefault="00432696" w:rsidP="00BD1E92">
      <w:pPr>
        <w:pStyle w:val="PargrafodaLista"/>
        <w:numPr>
          <w:ilvl w:val="0"/>
          <w:numId w:val="49"/>
        </w:numPr>
        <w:tabs>
          <w:tab w:val="left" w:pos="2410"/>
        </w:tabs>
        <w:spacing w:after="0" w:line="360" w:lineRule="auto"/>
        <w:ind w:left="1418"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induzir deliberadamente a erro no julgamento; </w:t>
      </w:r>
    </w:p>
    <w:p w14:paraId="4264185D" w14:textId="0D20FE99" w:rsidR="00432696" w:rsidRPr="00F147B2" w:rsidRDefault="00432696" w:rsidP="00BD1E92">
      <w:pPr>
        <w:pStyle w:val="PargrafodaLista"/>
        <w:numPr>
          <w:ilvl w:val="0"/>
          <w:numId w:val="49"/>
        </w:numPr>
        <w:tabs>
          <w:tab w:val="left" w:pos="2410"/>
        </w:tabs>
        <w:spacing w:after="0" w:line="360" w:lineRule="auto"/>
        <w:ind w:left="1418"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apresentar amostra falsificada ou deteriorada; </w:t>
      </w:r>
    </w:p>
    <w:p w14:paraId="5B5DF04C" w14:textId="31BDDCFB" w:rsidR="00432696" w:rsidRPr="00F147B2" w:rsidRDefault="00432696" w:rsidP="00BD1E92">
      <w:pPr>
        <w:pStyle w:val="PargrafodaLista"/>
        <w:numPr>
          <w:ilvl w:val="0"/>
          <w:numId w:val="49"/>
        </w:numPr>
        <w:tabs>
          <w:tab w:val="left" w:pos="2410"/>
        </w:tabs>
        <w:spacing w:after="0" w:line="360" w:lineRule="auto"/>
        <w:ind w:left="1418"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apresentar declaração falsa quanto às condições de participação ou quanto ao enquadramento como ME/EPP; </w:t>
      </w:r>
    </w:p>
    <w:p w14:paraId="342D97F7" w14:textId="5E8C0AE9" w:rsidR="00432696" w:rsidRPr="00F147B2" w:rsidRDefault="00432696" w:rsidP="00BD1E92">
      <w:pPr>
        <w:pStyle w:val="PargrafodaLista"/>
        <w:numPr>
          <w:ilvl w:val="0"/>
          <w:numId w:val="50"/>
        </w:numPr>
        <w:tabs>
          <w:tab w:val="left" w:pos="1418"/>
        </w:tabs>
        <w:spacing w:after="0" w:line="360" w:lineRule="auto"/>
        <w:ind w:left="567"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praticar atos ilícitos com vistas a frustrar os objetivos do certame;</w:t>
      </w:r>
    </w:p>
    <w:p w14:paraId="2C154D8F" w14:textId="033093EC" w:rsidR="00432696" w:rsidRPr="00F147B2" w:rsidRDefault="00432696" w:rsidP="00BD1E92">
      <w:pPr>
        <w:pStyle w:val="PargrafodaLista"/>
        <w:numPr>
          <w:ilvl w:val="0"/>
          <w:numId w:val="50"/>
        </w:numPr>
        <w:tabs>
          <w:tab w:val="left" w:pos="1418"/>
        </w:tabs>
        <w:spacing w:after="0" w:line="360" w:lineRule="auto"/>
        <w:ind w:left="567" w:firstLine="0"/>
        <w:jc w:val="both"/>
        <w:rPr>
          <w:rStyle w:val="Hyperlink"/>
          <w:rFonts w:ascii="Times New Roman" w:hAnsi="Times New Roman" w:cs="Times New Roman"/>
          <w:color w:val="000000"/>
          <w:sz w:val="23"/>
          <w:szCs w:val="23"/>
        </w:rPr>
      </w:pPr>
      <w:r w:rsidRPr="00F147B2">
        <w:rPr>
          <w:rFonts w:ascii="Times New Roman" w:hAnsi="Times New Roman" w:cs="Times New Roman"/>
          <w:color w:val="000000"/>
          <w:sz w:val="23"/>
          <w:szCs w:val="23"/>
        </w:rPr>
        <w:t xml:space="preserve">praticar ato lesivo previsto no </w:t>
      </w:r>
      <w:hyperlink r:id="rId11" w:anchor="art5" w:history="1">
        <w:r w:rsidRPr="00F147B2">
          <w:rPr>
            <w:rStyle w:val="Hyperlink"/>
            <w:rFonts w:ascii="Times New Roman" w:hAnsi="Times New Roman" w:cs="Times New Roman"/>
            <w:color w:val="000000"/>
            <w:sz w:val="23"/>
            <w:szCs w:val="23"/>
            <w:u w:val="none"/>
          </w:rPr>
          <w:t>art. 5º da Lei nº 12.846, de 1º de agosto de 2013.</w:t>
        </w:r>
      </w:hyperlink>
    </w:p>
    <w:p w14:paraId="530101FD" w14:textId="0AB2E5BE" w:rsidR="00432696" w:rsidRPr="00F147B2" w:rsidRDefault="00432696" w:rsidP="00BD1E92">
      <w:pPr>
        <w:pStyle w:val="PargrafodaLista"/>
        <w:numPr>
          <w:ilvl w:val="0"/>
          <w:numId w:val="51"/>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O </w:t>
      </w:r>
      <w:r w:rsidRPr="00F147B2">
        <w:rPr>
          <w:rFonts w:ascii="Times New Roman" w:hAnsi="Times New Roman" w:cs="Times New Roman"/>
          <w:b/>
          <w:bCs/>
          <w:color w:val="000000"/>
          <w:sz w:val="23"/>
          <w:szCs w:val="23"/>
        </w:rPr>
        <w:t>CONTRATADO</w:t>
      </w:r>
      <w:r w:rsidRPr="00F147B2">
        <w:rPr>
          <w:rFonts w:ascii="Times New Roman" w:hAnsi="Times New Roman" w:cs="Times New Roman"/>
          <w:sz w:val="23"/>
          <w:szCs w:val="23"/>
        </w:rPr>
        <w:t xml:space="preserve"> que cometer qualquer das condutas discriminadas nos subitens anteriores ficará sujeito, sem prejuízo da responsabilidade civil e criminal, às seguintes sanções:</w:t>
      </w:r>
    </w:p>
    <w:p w14:paraId="31D34C3A" w14:textId="508775AB" w:rsidR="00432696" w:rsidRPr="00F147B2" w:rsidRDefault="00432696" w:rsidP="00BD1E92">
      <w:pPr>
        <w:pStyle w:val="PargrafodaLista"/>
        <w:numPr>
          <w:ilvl w:val="0"/>
          <w:numId w:val="52"/>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Advertência, prevista no art. 156, I, § 2º, da Lei nº 14.133/2021, pela infração descrita no item 12.1.1, de menor potencial ofensivo, quando não se justificar a imposição de penalidade mais grave.</w:t>
      </w:r>
    </w:p>
    <w:p w14:paraId="77228312" w14:textId="3BE1FF96" w:rsidR="00432696" w:rsidRPr="00F147B2" w:rsidRDefault="00432696" w:rsidP="00BD1E92">
      <w:pPr>
        <w:pStyle w:val="PargrafodaLista"/>
        <w:numPr>
          <w:ilvl w:val="0"/>
          <w:numId w:val="52"/>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Multa administrativa, prevista no art. 156, II, § 3º, da Lei nº 14.133/2021, pela infração dos subitens 12.1.1 a 12.1.12, que não </w:t>
      </w:r>
      <w:r w:rsidRPr="00F147B2">
        <w:rPr>
          <w:rFonts w:ascii="Times New Roman" w:hAnsi="Times New Roman" w:cs="Times New Roman"/>
          <w:color w:val="000000"/>
          <w:sz w:val="23"/>
          <w:szCs w:val="23"/>
        </w:rPr>
        <w:t>poderá ser inferior a 0,5% (cinco décimos por cento) nem superior a 30% (trinta por cento) do valor do Contrato</w:t>
      </w:r>
      <w:r w:rsidRPr="00F147B2">
        <w:rPr>
          <w:rFonts w:ascii="Times New Roman" w:hAnsi="Times New Roman" w:cs="Times New Roman"/>
          <w:sz w:val="23"/>
          <w:szCs w:val="23"/>
        </w:rPr>
        <w:t>, devendo ser observados os seguintes parâmetros:</w:t>
      </w:r>
    </w:p>
    <w:p w14:paraId="020B48B2" w14:textId="083E2348" w:rsidR="00432696" w:rsidRPr="00F147B2" w:rsidRDefault="00432696" w:rsidP="00BD1E92">
      <w:pPr>
        <w:pStyle w:val="PargrafodaLista"/>
        <w:numPr>
          <w:ilvl w:val="0"/>
          <w:numId w:val="53"/>
        </w:numPr>
        <w:tabs>
          <w:tab w:val="left" w:pos="851"/>
        </w:tabs>
        <w:spacing w:after="0" w:line="360" w:lineRule="auto"/>
        <w:ind w:left="567" w:firstLine="0"/>
        <w:jc w:val="both"/>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t xml:space="preserve">multa de 0,5% a 1,5%, nos casos da infração prevista no subitem 12.1.1, incidente sobre o valor </w:t>
      </w:r>
      <w:r w:rsidR="000907E8">
        <w:rPr>
          <w:rFonts w:ascii="Times New Roman" w:hAnsi="Times New Roman" w:cs="Times New Roman"/>
          <w:color w:val="000000" w:themeColor="text1"/>
          <w:sz w:val="23"/>
          <w:szCs w:val="23"/>
        </w:rPr>
        <w:t xml:space="preserve">total do </w:t>
      </w:r>
      <w:r w:rsidRPr="00F147B2">
        <w:rPr>
          <w:rFonts w:ascii="Times New Roman" w:hAnsi="Times New Roman" w:cs="Times New Roman"/>
          <w:color w:val="000000" w:themeColor="text1"/>
          <w:sz w:val="23"/>
          <w:szCs w:val="23"/>
        </w:rPr>
        <w:t xml:space="preserve">Contrato; </w:t>
      </w:r>
    </w:p>
    <w:p w14:paraId="05F09196" w14:textId="677D499E" w:rsidR="00432696" w:rsidRPr="00F147B2" w:rsidRDefault="00432696" w:rsidP="00BD1E92">
      <w:pPr>
        <w:pStyle w:val="PargrafodaLista"/>
        <w:numPr>
          <w:ilvl w:val="0"/>
          <w:numId w:val="53"/>
        </w:numPr>
        <w:tabs>
          <w:tab w:val="left" w:pos="851"/>
        </w:tabs>
        <w:spacing w:after="0" w:line="360" w:lineRule="auto"/>
        <w:ind w:left="567" w:firstLine="0"/>
        <w:jc w:val="both"/>
        <w:rPr>
          <w:rFonts w:ascii="Times New Roman" w:hAnsi="Times New Roman" w:cs="Times New Roman"/>
          <w:color w:val="000000" w:themeColor="text1"/>
          <w:sz w:val="23"/>
          <w:szCs w:val="23"/>
        </w:rPr>
      </w:pPr>
      <w:r w:rsidRPr="00F147B2">
        <w:rPr>
          <w:rFonts w:ascii="Times New Roman" w:hAnsi="Times New Roman" w:cs="Times New Roman"/>
          <w:color w:val="000000" w:themeColor="text1"/>
          <w:sz w:val="23"/>
          <w:szCs w:val="23"/>
        </w:rPr>
        <w:lastRenderedPageBreak/>
        <w:t xml:space="preserve">multa de 0,5% a 15%, nos casos das infrações previstas nos subitens 12.1.2 a 12.1.7, incidente sobre o </w:t>
      </w:r>
      <w:r w:rsidR="00A666EA" w:rsidRPr="00F147B2">
        <w:rPr>
          <w:rFonts w:ascii="Times New Roman" w:hAnsi="Times New Roman" w:cs="Times New Roman"/>
          <w:color w:val="000000" w:themeColor="text1"/>
          <w:sz w:val="23"/>
          <w:szCs w:val="23"/>
        </w:rPr>
        <w:t xml:space="preserve">valor </w:t>
      </w:r>
      <w:r w:rsidR="000907E8">
        <w:rPr>
          <w:rFonts w:ascii="Times New Roman" w:hAnsi="Times New Roman" w:cs="Times New Roman"/>
          <w:color w:val="000000" w:themeColor="text1"/>
          <w:sz w:val="23"/>
          <w:szCs w:val="23"/>
        </w:rPr>
        <w:t>total</w:t>
      </w:r>
      <w:r w:rsidR="00A666EA" w:rsidRPr="00F147B2">
        <w:rPr>
          <w:rFonts w:ascii="Times New Roman" w:hAnsi="Times New Roman" w:cs="Times New Roman"/>
          <w:color w:val="000000" w:themeColor="text1"/>
          <w:sz w:val="23"/>
          <w:szCs w:val="23"/>
        </w:rPr>
        <w:t xml:space="preserve"> do Contrato</w:t>
      </w:r>
      <w:r w:rsidRPr="00F147B2">
        <w:rPr>
          <w:rFonts w:ascii="Times New Roman" w:hAnsi="Times New Roman" w:cs="Times New Roman"/>
          <w:color w:val="000000" w:themeColor="text1"/>
          <w:sz w:val="23"/>
          <w:szCs w:val="23"/>
        </w:rPr>
        <w:t>;</w:t>
      </w:r>
    </w:p>
    <w:p w14:paraId="790DCE74" w14:textId="0BDEB63A" w:rsidR="00432696" w:rsidRPr="00F147B2" w:rsidRDefault="00432696" w:rsidP="00BD1E92">
      <w:pPr>
        <w:pStyle w:val="NormalWeb"/>
        <w:numPr>
          <w:ilvl w:val="0"/>
          <w:numId w:val="53"/>
        </w:numPr>
        <w:tabs>
          <w:tab w:val="left" w:pos="851"/>
        </w:tabs>
        <w:spacing w:before="0" w:beforeAutospacing="0" w:after="0" w:afterAutospacing="0" w:line="360" w:lineRule="auto"/>
        <w:ind w:left="567" w:firstLine="0"/>
        <w:contextualSpacing/>
        <w:jc w:val="both"/>
        <w:rPr>
          <w:color w:val="000000" w:themeColor="text1"/>
          <w:sz w:val="23"/>
          <w:szCs w:val="23"/>
        </w:rPr>
      </w:pPr>
      <w:r w:rsidRPr="00F147B2">
        <w:rPr>
          <w:color w:val="000000" w:themeColor="text1"/>
          <w:sz w:val="23"/>
          <w:szCs w:val="23"/>
        </w:rPr>
        <w:t xml:space="preserve">multa de 5% a 30%, nos casos das infrações previstas nos subitens 12.1.8 a 12.1.12, incidente sobre o </w:t>
      </w:r>
      <w:r w:rsidR="00A666EA" w:rsidRPr="00F147B2">
        <w:rPr>
          <w:color w:val="000000" w:themeColor="text1"/>
          <w:sz w:val="23"/>
          <w:szCs w:val="23"/>
        </w:rPr>
        <w:t xml:space="preserve">valor </w:t>
      </w:r>
      <w:r w:rsidR="000907E8">
        <w:rPr>
          <w:color w:val="000000" w:themeColor="text1"/>
          <w:sz w:val="23"/>
          <w:szCs w:val="23"/>
        </w:rPr>
        <w:t xml:space="preserve">total </w:t>
      </w:r>
      <w:r w:rsidR="00A666EA" w:rsidRPr="00F147B2">
        <w:rPr>
          <w:color w:val="000000" w:themeColor="text1"/>
          <w:sz w:val="23"/>
          <w:szCs w:val="23"/>
        </w:rPr>
        <w:t>do Contrato</w:t>
      </w:r>
      <w:r w:rsidRPr="00F147B2">
        <w:rPr>
          <w:color w:val="000000" w:themeColor="text1"/>
          <w:sz w:val="23"/>
          <w:szCs w:val="23"/>
        </w:rPr>
        <w:t>;</w:t>
      </w:r>
    </w:p>
    <w:p w14:paraId="66E99A49" w14:textId="4CFB310E" w:rsidR="00432696" w:rsidRPr="00F147B2" w:rsidRDefault="00432696" w:rsidP="00BD1E92">
      <w:pPr>
        <w:pStyle w:val="PargrafodaLista"/>
        <w:numPr>
          <w:ilvl w:val="0"/>
          <w:numId w:val="54"/>
        </w:numPr>
        <w:tabs>
          <w:tab w:val="left" w:pos="2268"/>
        </w:tabs>
        <w:spacing w:after="0" w:line="360" w:lineRule="auto"/>
        <w:ind w:left="1276" w:firstLine="0"/>
        <w:jc w:val="both"/>
        <w:rPr>
          <w:rFonts w:ascii="Times New Roman" w:hAnsi="Times New Roman" w:cs="Times New Roman"/>
          <w:sz w:val="23"/>
          <w:szCs w:val="23"/>
        </w:rPr>
      </w:pPr>
      <w:r w:rsidRPr="00F147B2">
        <w:rPr>
          <w:rFonts w:ascii="Times New Roman" w:hAnsi="Times New Roman" w:cs="Times New Roman"/>
          <w:sz w:val="23"/>
          <w:szCs w:val="23"/>
        </w:rPr>
        <w:t>Na hipótese de a infração ser cometida antes da celebração do contrato, a base de cálculo da multa do item 12.2.2 será o valor anual estimado da contratação.</w:t>
      </w:r>
    </w:p>
    <w:p w14:paraId="168CF456" w14:textId="6157D917" w:rsidR="00432696" w:rsidRPr="00F147B2" w:rsidRDefault="00432696" w:rsidP="00BD1E92">
      <w:pPr>
        <w:pStyle w:val="PargrafodaLista"/>
        <w:numPr>
          <w:ilvl w:val="0"/>
          <w:numId w:val="54"/>
        </w:numPr>
        <w:tabs>
          <w:tab w:val="left" w:pos="2268"/>
        </w:tabs>
        <w:spacing w:after="0" w:line="360" w:lineRule="auto"/>
        <w:ind w:left="1276" w:firstLine="0"/>
        <w:jc w:val="both"/>
        <w:rPr>
          <w:rFonts w:ascii="Times New Roman" w:hAnsi="Times New Roman" w:cs="Times New Roman"/>
          <w:sz w:val="23"/>
          <w:szCs w:val="23"/>
        </w:rPr>
      </w:pPr>
      <w:r w:rsidRPr="00F147B2">
        <w:rPr>
          <w:rFonts w:ascii="Times New Roman" w:hAnsi="Times New Roman" w:cs="Times New Roman"/>
          <w:sz w:val="23"/>
          <w:szCs w:val="23"/>
        </w:rPr>
        <w:t>Em caso de reincidência, o valor total das multas administrativas aplicadas não poderá exceder o limite de 30% (trinta por cento) sobre o valor total do Contrato.</w:t>
      </w:r>
    </w:p>
    <w:p w14:paraId="132AF821" w14:textId="79907ECF" w:rsidR="00432696" w:rsidRPr="00F147B2" w:rsidRDefault="00432696" w:rsidP="00BD1E92">
      <w:pPr>
        <w:pStyle w:val="PargrafodaLista"/>
        <w:numPr>
          <w:ilvl w:val="0"/>
          <w:numId w:val="54"/>
        </w:numPr>
        <w:tabs>
          <w:tab w:val="left" w:pos="2268"/>
        </w:tabs>
        <w:spacing w:after="0" w:line="360" w:lineRule="auto"/>
        <w:ind w:left="1276"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Se a multa aplicada e as indenizações cabíveis forem superiores ao valor de pagamento eventualmente devido pela Administração ao </w:t>
      </w:r>
      <w:r w:rsidRPr="00F147B2">
        <w:rPr>
          <w:rFonts w:ascii="Times New Roman" w:hAnsi="Times New Roman" w:cs="Times New Roman"/>
          <w:b/>
          <w:bCs/>
          <w:color w:val="000000"/>
          <w:sz w:val="23"/>
          <w:szCs w:val="23"/>
        </w:rPr>
        <w:t>CONTRATADO</w:t>
      </w:r>
      <w:r w:rsidRPr="00F147B2">
        <w:rPr>
          <w:rFonts w:ascii="Times New Roman" w:hAnsi="Times New Roman" w:cs="Times New Roman"/>
          <w:sz w:val="23"/>
          <w:szCs w:val="23"/>
        </w:rPr>
        <w:t>, além da perda desse valor, a diferença será descontada da garantia prestada ou será cobrada judicialmente, na forma do art. 156, § 8º, da Lei nº 14.133/2021, e conforme o procedimento previsto no item 12.13.</w:t>
      </w:r>
    </w:p>
    <w:p w14:paraId="5B61C0D8" w14:textId="26D69BD7" w:rsidR="00432696" w:rsidRPr="00F147B2" w:rsidRDefault="00432696" w:rsidP="00BD1E92">
      <w:pPr>
        <w:pStyle w:val="PargrafodaLista"/>
        <w:numPr>
          <w:ilvl w:val="0"/>
          <w:numId w:val="54"/>
        </w:numPr>
        <w:tabs>
          <w:tab w:val="left" w:pos="2268"/>
        </w:tabs>
        <w:spacing w:after="0" w:line="360" w:lineRule="auto"/>
        <w:ind w:left="1276" w:firstLine="0"/>
        <w:jc w:val="both"/>
        <w:rPr>
          <w:rFonts w:ascii="Times New Roman" w:hAnsi="Times New Roman" w:cs="Times New Roman"/>
          <w:sz w:val="23"/>
          <w:szCs w:val="23"/>
        </w:rPr>
      </w:pPr>
      <w:r w:rsidRPr="00F147B2">
        <w:rPr>
          <w:rFonts w:ascii="Times New Roman" w:hAnsi="Times New Roman" w:cs="Times New Roman"/>
          <w:sz w:val="23"/>
          <w:szCs w:val="23"/>
        </w:rPr>
        <w:t>A penalidade de multa pode ser aplicada cumulativamente com as demais sanções, na forma do art. 156, § 7º, da Lei nº 14.133/2021.</w:t>
      </w:r>
    </w:p>
    <w:p w14:paraId="5BB1BC3B" w14:textId="42D9E30E" w:rsidR="00432696" w:rsidRPr="00F147B2" w:rsidRDefault="00432696" w:rsidP="00BD1E92">
      <w:pPr>
        <w:pStyle w:val="PargrafodaLista"/>
        <w:numPr>
          <w:ilvl w:val="0"/>
          <w:numId w:val="52"/>
        </w:numPr>
        <w:tabs>
          <w:tab w:val="left" w:pos="1276"/>
        </w:tabs>
        <w:spacing w:after="0" w:line="360" w:lineRule="auto"/>
        <w:ind w:left="567" w:firstLine="0"/>
        <w:jc w:val="both"/>
        <w:rPr>
          <w:rFonts w:ascii="Times New Roman" w:eastAsia="Arial" w:hAnsi="Times New Roman" w:cs="Times New Roman"/>
          <w:color w:val="000000"/>
          <w:sz w:val="23"/>
          <w:szCs w:val="23"/>
        </w:rPr>
      </w:pPr>
      <w:r w:rsidRPr="00F147B2">
        <w:rPr>
          <w:rFonts w:ascii="Times New Roman" w:hAnsi="Times New Roman" w:cs="Times New Roman"/>
          <w:color w:val="000000"/>
          <w:sz w:val="23"/>
          <w:szCs w:val="23"/>
        </w:rPr>
        <w:t xml:space="preserve">Impedimento de licitar e contratar, prevista no </w:t>
      </w:r>
      <w:r w:rsidRPr="00F147B2">
        <w:rPr>
          <w:rFonts w:ascii="Times New Roman" w:hAnsi="Times New Roman" w:cs="Times New Roman"/>
          <w:sz w:val="23"/>
          <w:szCs w:val="23"/>
        </w:rPr>
        <w:t xml:space="preserve">art. 156, III, § 4º, da Lei nº 14.133/2021, </w:t>
      </w:r>
      <w:r w:rsidRPr="00F147B2">
        <w:rPr>
          <w:rFonts w:ascii="Times New Roman" w:hAnsi="Times New Roman" w:cs="Times New Roman"/>
          <w:color w:val="000000"/>
          <w:sz w:val="23"/>
          <w:szCs w:val="23"/>
        </w:rPr>
        <w:t>nos casos relacionados os subitens 12.1.2 a 12.1.7, quando não se justificar a imposição de penalidade mais grave, e impedirá o responsável de licitar ou contratar no âmbito da Administração Pública direta e indireta do Estado, pelo prazo máximo de 3 (três) anos;</w:t>
      </w:r>
    </w:p>
    <w:p w14:paraId="27C1D3A2" w14:textId="24594D98" w:rsidR="00432696" w:rsidRPr="00F147B2" w:rsidRDefault="00432696" w:rsidP="00BD1E92">
      <w:pPr>
        <w:pStyle w:val="PargrafodaLista"/>
        <w:numPr>
          <w:ilvl w:val="0"/>
          <w:numId w:val="52"/>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color w:val="000000"/>
          <w:sz w:val="23"/>
          <w:szCs w:val="23"/>
        </w:rPr>
        <w:t>Declaração de inidoneidade para licitar ou contratar, prevista no a</w:t>
      </w:r>
      <w:r w:rsidRPr="00F147B2">
        <w:rPr>
          <w:rStyle w:val="cf01"/>
          <w:rFonts w:ascii="Times New Roman" w:hAnsi="Times New Roman" w:cs="Times New Roman"/>
          <w:sz w:val="23"/>
          <w:szCs w:val="23"/>
        </w:rPr>
        <w:t xml:space="preserve">rt. 156, IV, § 5º, da Lei nº 14.133/2021, </w:t>
      </w:r>
      <w:r w:rsidRPr="00F147B2">
        <w:rPr>
          <w:rFonts w:ascii="Times New Roman" w:hAnsi="Times New Roman" w:cs="Times New Roman"/>
          <w:color w:val="000000"/>
          <w:sz w:val="23"/>
          <w:szCs w:val="23"/>
        </w:rPr>
        <w:t>nos casos relacionados nos subitens 12.1.8 a 12.1.12,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r w:rsidRPr="00F147B2">
        <w:rPr>
          <w:rFonts w:ascii="Times New Roman" w:hAnsi="Times New Roman" w:cs="Times New Roman"/>
          <w:sz w:val="23"/>
          <w:szCs w:val="23"/>
        </w:rPr>
        <w:t>.</w:t>
      </w:r>
    </w:p>
    <w:p w14:paraId="35993726" w14:textId="0D8F57F0" w:rsidR="00432696" w:rsidRPr="00F147B2" w:rsidRDefault="00432696" w:rsidP="00BD1E92">
      <w:pPr>
        <w:pStyle w:val="PargrafodaLista"/>
        <w:numPr>
          <w:ilvl w:val="0"/>
          <w:numId w:val="55"/>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Sem prejuízo da multa administrativa prevista no art. 156, II, § 3º, da Lei nº 14.133/2021, o atraso injustificado no cumprimento das obrigações contratuais sujeitará o </w:t>
      </w:r>
      <w:r w:rsidRPr="00F147B2">
        <w:rPr>
          <w:rFonts w:ascii="Times New Roman" w:hAnsi="Times New Roman" w:cs="Times New Roman"/>
          <w:b/>
          <w:bCs/>
          <w:color w:val="000000"/>
          <w:sz w:val="23"/>
          <w:szCs w:val="23"/>
        </w:rPr>
        <w:t>CONTRATADO</w:t>
      </w:r>
      <w:r w:rsidRPr="00F147B2">
        <w:rPr>
          <w:rFonts w:ascii="Times New Roman" w:hAnsi="Times New Roman" w:cs="Times New Roman"/>
          <w:sz w:val="23"/>
          <w:szCs w:val="23"/>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6BF58A6C" w14:textId="6A3473C0" w:rsidR="00432696" w:rsidRPr="00F147B2" w:rsidRDefault="00432696" w:rsidP="00BD1E92">
      <w:pPr>
        <w:pStyle w:val="PargrafodaLista"/>
        <w:numPr>
          <w:ilvl w:val="0"/>
          <w:numId w:val="56"/>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lastRenderedPageBreak/>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4A180A8A" w14:textId="174056A2" w:rsidR="00432696" w:rsidRPr="00F147B2" w:rsidRDefault="00432696" w:rsidP="00BD1E92">
      <w:pPr>
        <w:pStyle w:val="PargrafodaLista"/>
        <w:numPr>
          <w:ilvl w:val="0"/>
          <w:numId w:val="56"/>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O atraso superior a 25 (vinte e cinco) dias no cumprimento da obrigação prevista no item 12.3.1 autoriza a Administração a promover a rescisão contratual por descumprimento ou cumprimento irregular de suas cláusulas.</w:t>
      </w:r>
    </w:p>
    <w:p w14:paraId="513937D0" w14:textId="07163D6E" w:rsidR="00432696" w:rsidRPr="00F147B2" w:rsidRDefault="00432696" w:rsidP="00BD1E92">
      <w:pPr>
        <w:pStyle w:val="PargrafodaLista"/>
        <w:numPr>
          <w:ilvl w:val="0"/>
          <w:numId w:val="56"/>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A aplicação de multa de mora não impedirá que a Administração a converta em compensatória e promova a extinção unilateral do Contrato com a aplicação cumulada de outras sanções previstas neste Contrato.</w:t>
      </w:r>
    </w:p>
    <w:p w14:paraId="0E7C2B4F" w14:textId="4D3F9E47" w:rsidR="00432696" w:rsidRPr="00F147B2" w:rsidRDefault="00432696" w:rsidP="00BD1E92">
      <w:pPr>
        <w:pStyle w:val="PargrafodaLista"/>
        <w:numPr>
          <w:ilvl w:val="1"/>
          <w:numId w:val="57"/>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No caso de inexecução total ou parcial do objeto, que acarrete a rescisão do Contrato, será automaticamente devida multa compensatória no valor de </w:t>
      </w:r>
      <w:r w:rsidR="005009F2">
        <w:rPr>
          <w:rFonts w:ascii="Times New Roman" w:hAnsi="Times New Roman" w:cs="Times New Roman"/>
          <w:sz w:val="23"/>
          <w:szCs w:val="23"/>
        </w:rPr>
        <w:t>10</w:t>
      </w:r>
      <w:r w:rsidRPr="00F147B2">
        <w:rPr>
          <w:rFonts w:ascii="Times New Roman" w:hAnsi="Times New Roman" w:cs="Times New Roman"/>
          <w:sz w:val="23"/>
          <w:szCs w:val="23"/>
        </w:rPr>
        <w:t>% do valor do Contrato.</w:t>
      </w:r>
    </w:p>
    <w:p w14:paraId="5049761A" w14:textId="3787DB7A" w:rsidR="00432696" w:rsidRPr="00F147B2" w:rsidRDefault="00432696" w:rsidP="00BD1E92">
      <w:pPr>
        <w:pStyle w:val="PargrafodaLista"/>
        <w:numPr>
          <w:ilvl w:val="0"/>
          <w:numId w:val="58"/>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A multa compensatória, isoladamente aplicada ou quando somada ao valor da multa moratória convertida, não poderá exceder o limite previsto no art. 412 do Código Civil, ou seja, o valor da obrigação principal.</w:t>
      </w:r>
    </w:p>
    <w:p w14:paraId="3D05032C" w14:textId="5EBAD60D" w:rsidR="00432696" w:rsidRPr="00F147B2" w:rsidRDefault="00432696" w:rsidP="00BD1E92">
      <w:pPr>
        <w:pStyle w:val="PargrafodaLista"/>
        <w:numPr>
          <w:ilvl w:val="0"/>
          <w:numId w:val="59"/>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Na aplicação das sanções serão considerados os seguintes requisitos, previstos no art. </w:t>
      </w:r>
      <w:r w:rsidRPr="00F147B2">
        <w:rPr>
          <w:rStyle w:val="cf01"/>
          <w:rFonts w:ascii="Times New Roman" w:hAnsi="Times New Roman" w:cs="Times New Roman"/>
          <w:sz w:val="23"/>
          <w:szCs w:val="23"/>
        </w:rPr>
        <w:t>156, § 1º, incisos I a V, da Lei nº 14.133/2021</w:t>
      </w:r>
      <w:r w:rsidRPr="00F147B2">
        <w:rPr>
          <w:rFonts w:ascii="Times New Roman" w:hAnsi="Times New Roman" w:cs="Times New Roman"/>
          <w:sz w:val="23"/>
          <w:szCs w:val="23"/>
        </w:rPr>
        <w:t>:</w:t>
      </w:r>
    </w:p>
    <w:p w14:paraId="2F0BC299" w14:textId="728FD192" w:rsidR="00432696" w:rsidRPr="00F147B2" w:rsidRDefault="00432696" w:rsidP="00BD1E92">
      <w:pPr>
        <w:pStyle w:val="PargrafodaLista"/>
        <w:numPr>
          <w:ilvl w:val="0"/>
          <w:numId w:val="60"/>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a natureza e a gravidade da infração cometida;</w:t>
      </w:r>
    </w:p>
    <w:p w14:paraId="22C561CA" w14:textId="005029A8" w:rsidR="00432696" w:rsidRPr="00F147B2" w:rsidRDefault="00432696" w:rsidP="00BD1E92">
      <w:pPr>
        <w:pStyle w:val="PargrafodaLista"/>
        <w:numPr>
          <w:ilvl w:val="0"/>
          <w:numId w:val="60"/>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as peculiaridades do caso concreto;</w:t>
      </w:r>
    </w:p>
    <w:p w14:paraId="40667CA0" w14:textId="59CBAA6C" w:rsidR="00432696" w:rsidRPr="00F147B2" w:rsidRDefault="00432696" w:rsidP="00BD1E92">
      <w:pPr>
        <w:pStyle w:val="PargrafodaLista"/>
        <w:numPr>
          <w:ilvl w:val="0"/>
          <w:numId w:val="60"/>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as circunstâncias agravantes ou atenuantes, observadas aquelas previstas nos </w:t>
      </w:r>
      <w:proofErr w:type="spellStart"/>
      <w:r w:rsidRPr="00F147B2">
        <w:rPr>
          <w:rFonts w:ascii="Times New Roman" w:hAnsi="Times New Roman" w:cs="Times New Roman"/>
          <w:sz w:val="23"/>
          <w:szCs w:val="23"/>
        </w:rPr>
        <w:t>arts</w:t>
      </w:r>
      <w:proofErr w:type="spellEnd"/>
      <w:r w:rsidRPr="00F147B2">
        <w:rPr>
          <w:rFonts w:ascii="Times New Roman" w:hAnsi="Times New Roman" w:cs="Times New Roman"/>
          <w:sz w:val="23"/>
          <w:szCs w:val="23"/>
        </w:rPr>
        <w:t>. 71 e 72 da Lei n° 5.427, de 1º de abril de 2009;</w:t>
      </w:r>
    </w:p>
    <w:p w14:paraId="2F20FECC" w14:textId="65226D67" w:rsidR="00432696" w:rsidRPr="00F147B2" w:rsidRDefault="00432696" w:rsidP="00BD1E92">
      <w:pPr>
        <w:pStyle w:val="PargrafodaLista"/>
        <w:numPr>
          <w:ilvl w:val="0"/>
          <w:numId w:val="60"/>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os danos que dela provierem para a Administração Pública;</w:t>
      </w:r>
    </w:p>
    <w:p w14:paraId="48A89B92" w14:textId="54AF6F13" w:rsidR="00432696" w:rsidRPr="00F147B2" w:rsidRDefault="00432696" w:rsidP="00BD1E92">
      <w:pPr>
        <w:pStyle w:val="PargrafodaLista"/>
        <w:numPr>
          <w:ilvl w:val="0"/>
          <w:numId w:val="60"/>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a implantação ou o aperfeiçoamento de programa de integridade, conforme normas e orientações dos órgãos de controle.</w:t>
      </w:r>
    </w:p>
    <w:p w14:paraId="4CD97026" w14:textId="74A5EFD1" w:rsidR="00432696" w:rsidRPr="00F147B2" w:rsidRDefault="00432696" w:rsidP="00BD1E92">
      <w:pPr>
        <w:pStyle w:val="PargrafodaLista"/>
        <w:numPr>
          <w:ilvl w:val="1"/>
          <w:numId w:val="61"/>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 imposição das penalidades é de competência exclusiva do órgão ou entidade contratante, sendo competentes para sua aplicação: </w:t>
      </w:r>
    </w:p>
    <w:p w14:paraId="4CB035F3" w14:textId="6BC17C43" w:rsidR="00432696" w:rsidRPr="00F147B2" w:rsidRDefault="00432696" w:rsidP="00BD1E92">
      <w:pPr>
        <w:pStyle w:val="PargrafodaLista"/>
        <w:numPr>
          <w:ilvl w:val="0"/>
          <w:numId w:val="62"/>
        </w:numPr>
        <w:tabs>
          <w:tab w:val="left" w:pos="284"/>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as sanções previstas nos itens 12.2.1, 12.2.2 e 12.2.3 serão impostas pelo Ordenador de Despesa;</w:t>
      </w:r>
    </w:p>
    <w:p w14:paraId="1F128472" w14:textId="220DA1F4" w:rsidR="00432696" w:rsidRPr="00F147B2" w:rsidRDefault="00432696" w:rsidP="00BD1E92">
      <w:pPr>
        <w:pStyle w:val="PargrafodaLista"/>
        <w:numPr>
          <w:ilvl w:val="0"/>
          <w:numId w:val="62"/>
        </w:numPr>
        <w:tabs>
          <w:tab w:val="left" w:pos="284"/>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 aplicação da sanção prevista no item 12.2.4, na forma do art. </w:t>
      </w:r>
      <w:r w:rsidRPr="00F147B2">
        <w:rPr>
          <w:rStyle w:val="cf01"/>
          <w:rFonts w:ascii="Times New Roman" w:hAnsi="Times New Roman" w:cs="Times New Roman"/>
          <w:sz w:val="23"/>
          <w:szCs w:val="23"/>
        </w:rPr>
        <w:t>156, § 6º, I, da Lei nº 14.133/2021,</w:t>
      </w:r>
      <w:r w:rsidRPr="00F147B2">
        <w:rPr>
          <w:rFonts w:ascii="Times New Roman" w:hAnsi="Times New Roman" w:cs="Times New Roman"/>
          <w:sz w:val="23"/>
          <w:szCs w:val="23"/>
        </w:rPr>
        <w:t xml:space="preserve"> é de competência exclusiva:</w:t>
      </w:r>
    </w:p>
    <w:p w14:paraId="246FC2BC" w14:textId="222E909E" w:rsidR="00432696" w:rsidRPr="00F147B2" w:rsidRDefault="00432696" w:rsidP="00BD1E92">
      <w:pPr>
        <w:pStyle w:val="PargrafodaLista"/>
        <w:numPr>
          <w:ilvl w:val="0"/>
          <w:numId w:val="63"/>
        </w:numPr>
        <w:tabs>
          <w:tab w:val="left" w:pos="851"/>
        </w:tabs>
        <w:spacing w:after="0" w:line="360" w:lineRule="auto"/>
        <w:ind w:left="284" w:firstLine="0"/>
        <w:jc w:val="both"/>
        <w:rPr>
          <w:rStyle w:val="cf01"/>
          <w:rFonts w:ascii="Times New Roman" w:hAnsi="Times New Roman" w:cs="Times New Roman"/>
          <w:sz w:val="23"/>
          <w:szCs w:val="23"/>
        </w:rPr>
      </w:pPr>
      <w:r w:rsidRPr="00F147B2">
        <w:rPr>
          <w:rFonts w:ascii="Times New Roman" w:hAnsi="Times New Roman" w:cs="Times New Roman"/>
          <w:sz w:val="23"/>
          <w:szCs w:val="23"/>
        </w:rPr>
        <w:t>em se tratando de contratação realizada pela Administração Pública direta, do Secretário de Estado</w:t>
      </w:r>
      <w:r w:rsidRPr="00F147B2">
        <w:rPr>
          <w:rStyle w:val="cf01"/>
          <w:rFonts w:ascii="Times New Roman" w:hAnsi="Times New Roman" w:cs="Times New Roman"/>
          <w:sz w:val="23"/>
          <w:szCs w:val="23"/>
        </w:rPr>
        <w:t>;</w:t>
      </w:r>
    </w:p>
    <w:p w14:paraId="6E8E7E69" w14:textId="71C7E2AE" w:rsidR="00432696" w:rsidRPr="00F147B2" w:rsidRDefault="00432696" w:rsidP="00BD1E92">
      <w:pPr>
        <w:pStyle w:val="PargrafodaLista"/>
        <w:numPr>
          <w:ilvl w:val="0"/>
          <w:numId w:val="64"/>
        </w:numPr>
        <w:tabs>
          <w:tab w:val="left" w:pos="851"/>
        </w:tabs>
        <w:spacing w:after="0" w:line="360" w:lineRule="auto"/>
        <w:ind w:left="284" w:firstLine="0"/>
        <w:jc w:val="both"/>
        <w:rPr>
          <w:rFonts w:ascii="Times New Roman" w:hAnsi="Times New Roman" w:cs="Times New Roman"/>
          <w:sz w:val="23"/>
          <w:szCs w:val="23"/>
        </w:rPr>
      </w:pPr>
      <w:r w:rsidRPr="00F147B2">
        <w:rPr>
          <w:rStyle w:val="cf01"/>
          <w:rFonts w:ascii="Times New Roman" w:hAnsi="Times New Roman" w:cs="Times New Roman"/>
          <w:sz w:val="23"/>
          <w:szCs w:val="23"/>
        </w:rPr>
        <w:lastRenderedPageBreak/>
        <w:t>e</w:t>
      </w:r>
      <w:r w:rsidRPr="00F147B2">
        <w:rPr>
          <w:rFonts w:ascii="Times New Roman" w:hAnsi="Times New Roman" w:cs="Times New Roman"/>
          <w:sz w:val="23"/>
          <w:szCs w:val="23"/>
        </w:rPr>
        <w:t>m se tratando de contratação realizada pela Administração Pública Indireta (fundação e autarquia), da autoridade máxima da entidade.</w:t>
      </w:r>
    </w:p>
    <w:p w14:paraId="391A7BF2" w14:textId="2ADC1E77" w:rsidR="00432696" w:rsidRPr="00F147B2" w:rsidRDefault="00432696" w:rsidP="00BD1E92">
      <w:pPr>
        <w:pStyle w:val="PargrafodaLista"/>
        <w:numPr>
          <w:ilvl w:val="0"/>
          <w:numId w:val="65"/>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 aplicação de quaisquer das penalidades realizar-se-á em processo administrativo que assegurará o contraditório e a ampla defesa ao </w:t>
      </w:r>
      <w:r w:rsidRPr="00F147B2">
        <w:rPr>
          <w:rFonts w:ascii="Times New Roman" w:hAnsi="Times New Roman" w:cs="Times New Roman"/>
          <w:b/>
          <w:bCs/>
          <w:color w:val="000000"/>
          <w:sz w:val="23"/>
          <w:szCs w:val="23"/>
        </w:rPr>
        <w:t>CONTRATADO</w:t>
      </w:r>
      <w:r w:rsidRPr="00F147B2">
        <w:rPr>
          <w:rFonts w:ascii="Times New Roman" w:hAnsi="Times New Roman" w:cs="Times New Roman"/>
          <w:sz w:val="23"/>
          <w:szCs w:val="23"/>
        </w:rPr>
        <w:t xml:space="preserve">, na forma do art. </w:t>
      </w:r>
      <w:r w:rsidRPr="00F147B2">
        <w:rPr>
          <w:rStyle w:val="cf01"/>
          <w:rFonts w:ascii="Times New Roman" w:hAnsi="Times New Roman" w:cs="Times New Roman"/>
          <w:sz w:val="23"/>
          <w:szCs w:val="23"/>
        </w:rPr>
        <w:t>156, § 6º, I, da Lei nº 14.133/2021</w:t>
      </w:r>
      <w:r w:rsidRPr="00F147B2">
        <w:rPr>
          <w:rFonts w:ascii="Times New Roman" w:hAnsi="Times New Roman" w:cs="Times New Roman"/>
          <w:sz w:val="23"/>
          <w:szCs w:val="23"/>
        </w:rPr>
        <w:t>, devendo ser observado o procedimento previsto na Lei nº 14.133/2021, e, subsidiariamente, na Lei nº 5.427/2009.</w:t>
      </w:r>
    </w:p>
    <w:p w14:paraId="6BEEF08B" w14:textId="10529E0E" w:rsidR="00432696" w:rsidRPr="00F147B2" w:rsidRDefault="00432696" w:rsidP="00BD1E92">
      <w:pPr>
        <w:pStyle w:val="PargrafodaLista"/>
        <w:numPr>
          <w:ilvl w:val="0"/>
          <w:numId w:val="66"/>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 aplicação de sanção será antecedida de intimação do </w:t>
      </w:r>
      <w:r w:rsidRPr="00F147B2">
        <w:rPr>
          <w:rFonts w:ascii="Times New Roman" w:hAnsi="Times New Roman" w:cs="Times New Roman"/>
          <w:b/>
          <w:bCs/>
          <w:color w:val="000000"/>
          <w:sz w:val="23"/>
          <w:szCs w:val="23"/>
        </w:rPr>
        <w:t>CONTRATADO</w:t>
      </w:r>
      <w:r w:rsidRPr="00F147B2">
        <w:rPr>
          <w:rFonts w:ascii="Times New Roman" w:hAnsi="Times New Roman" w:cs="Times New Roman"/>
          <w:sz w:val="23"/>
          <w:szCs w:val="23"/>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3118DFC2" w14:textId="4B4FB385" w:rsidR="00432696" w:rsidRPr="00F147B2" w:rsidRDefault="00432696" w:rsidP="00BD1E92">
      <w:pPr>
        <w:pStyle w:val="PargrafodaLista"/>
        <w:numPr>
          <w:ilvl w:val="0"/>
          <w:numId w:val="66"/>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 defesa prévia do </w:t>
      </w:r>
      <w:r w:rsidRPr="00F147B2">
        <w:rPr>
          <w:rFonts w:ascii="Times New Roman" w:hAnsi="Times New Roman" w:cs="Times New Roman"/>
          <w:b/>
          <w:bCs/>
          <w:color w:val="000000"/>
          <w:sz w:val="23"/>
          <w:szCs w:val="23"/>
        </w:rPr>
        <w:t>CONTRATADO</w:t>
      </w:r>
      <w:r w:rsidRPr="00F147B2">
        <w:rPr>
          <w:rFonts w:ascii="Times New Roman" w:hAnsi="Times New Roman" w:cs="Times New Roman"/>
          <w:sz w:val="23"/>
          <w:szCs w:val="23"/>
        </w:rPr>
        <w:t xml:space="preserve"> será exercida no prazo de:</w:t>
      </w:r>
    </w:p>
    <w:p w14:paraId="224CEE32" w14:textId="41C8577F" w:rsidR="00432696" w:rsidRPr="00F147B2" w:rsidRDefault="00432696" w:rsidP="00BD1E92">
      <w:pPr>
        <w:pStyle w:val="PargrafodaLista"/>
        <w:numPr>
          <w:ilvl w:val="0"/>
          <w:numId w:val="67"/>
        </w:numPr>
        <w:tabs>
          <w:tab w:val="left" w:pos="851"/>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15 (quinze) dias úteis, no caso da aplicação das sanções previstas nos itens 12.2.1 e 12.2.2, contado da data da intimação;</w:t>
      </w:r>
    </w:p>
    <w:p w14:paraId="7C5AAA09" w14:textId="5EC4423E" w:rsidR="00432696" w:rsidRPr="00F147B2" w:rsidRDefault="00432696" w:rsidP="00BD1E92">
      <w:pPr>
        <w:pStyle w:val="PargrafodaLista"/>
        <w:numPr>
          <w:ilvl w:val="0"/>
          <w:numId w:val="67"/>
        </w:numPr>
        <w:tabs>
          <w:tab w:val="left" w:pos="851"/>
        </w:tabs>
        <w:spacing w:after="0" w:line="360" w:lineRule="auto"/>
        <w:ind w:left="567" w:firstLine="0"/>
        <w:jc w:val="both"/>
        <w:rPr>
          <w:rFonts w:ascii="Times New Roman" w:hAnsi="Times New Roman" w:cs="Times New Roman"/>
          <w:color w:val="000000"/>
          <w:sz w:val="23"/>
          <w:szCs w:val="23"/>
        </w:rPr>
      </w:pPr>
      <w:r w:rsidRPr="00F147B2">
        <w:rPr>
          <w:rFonts w:ascii="Times New Roman" w:hAnsi="Times New Roman" w:cs="Times New Roman"/>
          <w:sz w:val="23"/>
          <w:szCs w:val="23"/>
        </w:rPr>
        <w:t xml:space="preserve">15 (quinze) dias úteis, no caso de aplicação das sanções previstas nos itens 12.2.3 e 12.2.4, </w:t>
      </w:r>
      <w:r w:rsidRPr="00F147B2">
        <w:rPr>
          <w:rFonts w:ascii="Times New Roman" w:hAnsi="Times New Roman" w:cs="Times New Roman"/>
          <w:color w:val="000000"/>
          <w:sz w:val="23"/>
          <w:szCs w:val="23"/>
        </w:rPr>
        <w:t>contado da data da intimação, observado o procedimento estabelecido no art. 158 da Lei nº 14.133/2021.</w:t>
      </w:r>
    </w:p>
    <w:p w14:paraId="76EF7D4A" w14:textId="4D906C94" w:rsidR="00432696" w:rsidRPr="00F147B2" w:rsidRDefault="00432696" w:rsidP="00BD1E92">
      <w:pPr>
        <w:pStyle w:val="NormalWeb"/>
        <w:numPr>
          <w:ilvl w:val="0"/>
          <w:numId w:val="66"/>
        </w:numPr>
        <w:tabs>
          <w:tab w:val="left" w:pos="1276"/>
        </w:tabs>
        <w:spacing w:before="0" w:beforeAutospacing="0" w:after="0" w:afterAutospacing="0" w:line="360" w:lineRule="auto"/>
        <w:ind w:left="567" w:firstLine="0"/>
        <w:contextualSpacing/>
        <w:jc w:val="both"/>
        <w:rPr>
          <w:sz w:val="23"/>
          <w:szCs w:val="23"/>
        </w:rPr>
      </w:pPr>
      <w:r w:rsidRPr="00F147B2">
        <w:rPr>
          <w:sz w:val="23"/>
          <w:szCs w:val="23"/>
        </w:rPr>
        <w:t>Será emitida decisão conclusiva sobre a aplicação ou não da sanção, pela autoridade competente, devendo ser apresentada a devida motivação, com a demonstração dos fatos e dos respectivos fundamentos jurídicos.</w:t>
      </w:r>
    </w:p>
    <w:p w14:paraId="76F1E753" w14:textId="239345EC" w:rsidR="00432696" w:rsidRPr="00F147B2" w:rsidRDefault="00432696" w:rsidP="00BD1E92">
      <w:pPr>
        <w:pStyle w:val="PargrafodaLista"/>
        <w:numPr>
          <w:ilvl w:val="0"/>
          <w:numId w:val="68"/>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A aplicação das sanções previstas neste Contrato não exclui, em hipótese alguma:</w:t>
      </w:r>
    </w:p>
    <w:p w14:paraId="394454FD" w14:textId="1A997C63" w:rsidR="00432696" w:rsidRPr="00F147B2" w:rsidRDefault="00432696" w:rsidP="00BD1E92">
      <w:pPr>
        <w:pStyle w:val="PargrafodaLista"/>
        <w:numPr>
          <w:ilvl w:val="0"/>
          <w:numId w:val="69"/>
        </w:numPr>
        <w:tabs>
          <w:tab w:val="left" w:pos="284"/>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a obrigação de reparação integral do dano causado à Administração Pública, na forma do art. 156, § 9º, da Lei nº 14.133/2021 e do art. 416, parágrafo único, do Código Civil; e</w:t>
      </w:r>
    </w:p>
    <w:p w14:paraId="0D7D2EE0" w14:textId="44DA7FBA" w:rsidR="00432696" w:rsidRPr="00F147B2" w:rsidRDefault="00432696" w:rsidP="00BD1E92">
      <w:pPr>
        <w:pStyle w:val="PargrafodaLista"/>
        <w:numPr>
          <w:ilvl w:val="0"/>
          <w:numId w:val="69"/>
        </w:numPr>
        <w:tabs>
          <w:tab w:val="left" w:pos="284"/>
        </w:tabs>
        <w:spacing w:after="0" w:line="360" w:lineRule="auto"/>
        <w:ind w:left="0" w:firstLine="0"/>
        <w:jc w:val="both"/>
        <w:rPr>
          <w:rFonts w:ascii="Times New Roman" w:eastAsia="Arial" w:hAnsi="Times New Roman" w:cs="Times New Roman"/>
          <w:color w:val="000000"/>
          <w:sz w:val="23"/>
          <w:szCs w:val="23"/>
        </w:rPr>
      </w:pPr>
      <w:r w:rsidRPr="00F147B2">
        <w:rPr>
          <w:rFonts w:ascii="Times New Roman" w:eastAsia="Arial" w:hAnsi="Times New Roman" w:cs="Times New Roman"/>
          <w:color w:val="000000"/>
          <w:sz w:val="23"/>
          <w:szCs w:val="23"/>
        </w:rPr>
        <w:t xml:space="preserve">a possibilidade de rescisão administrativa do Contrato, na forma dos </w:t>
      </w:r>
      <w:proofErr w:type="spellStart"/>
      <w:r w:rsidRPr="00F147B2">
        <w:rPr>
          <w:rFonts w:ascii="Times New Roman" w:eastAsia="Arial" w:hAnsi="Times New Roman" w:cs="Times New Roman"/>
          <w:color w:val="000000"/>
          <w:sz w:val="23"/>
          <w:szCs w:val="23"/>
        </w:rPr>
        <w:t>arts</w:t>
      </w:r>
      <w:proofErr w:type="spellEnd"/>
      <w:r w:rsidRPr="00F147B2">
        <w:rPr>
          <w:rFonts w:ascii="Times New Roman" w:eastAsia="Arial" w:hAnsi="Times New Roman" w:cs="Times New Roman"/>
          <w:color w:val="000000"/>
          <w:sz w:val="23"/>
          <w:szCs w:val="23"/>
        </w:rPr>
        <w:t>. 138 e 139 da Lei nº 14.133/2021, garantido o contraditório e a ampla defesa.</w:t>
      </w:r>
    </w:p>
    <w:p w14:paraId="30194EED" w14:textId="08CBF628" w:rsidR="00432696" w:rsidRPr="00F147B2" w:rsidRDefault="00432696" w:rsidP="00BD1E92">
      <w:pPr>
        <w:pStyle w:val="PargrafodaLista"/>
        <w:numPr>
          <w:ilvl w:val="0"/>
          <w:numId w:val="70"/>
        </w:numPr>
        <w:tabs>
          <w:tab w:val="left" w:pos="1276"/>
        </w:tabs>
        <w:spacing w:after="0" w:line="360" w:lineRule="auto"/>
        <w:ind w:left="567" w:firstLine="0"/>
        <w:jc w:val="both"/>
        <w:rPr>
          <w:rFonts w:ascii="Times New Roman" w:eastAsia="Arial" w:hAnsi="Times New Roman" w:cs="Times New Roman"/>
          <w:color w:val="000000"/>
          <w:sz w:val="23"/>
          <w:szCs w:val="23"/>
        </w:rPr>
      </w:pPr>
      <w:r w:rsidRPr="00F147B2">
        <w:rPr>
          <w:rFonts w:ascii="Times New Roman" w:eastAsia="Arial" w:hAnsi="Times New Roman" w:cs="Times New Roman"/>
          <w:color w:val="000000"/>
          <w:sz w:val="23"/>
          <w:szCs w:val="23"/>
        </w:rPr>
        <w:t xml:space="preserve">Aplica-se o disposto na alínea a do item 12.8 à multa compensatória, nos termos do parágrafo único do art. 416 do Código Civil. </w:t>
      </w:r>
    </w:p>
    <w:p w14:paraId="4AE2D3F1" w14:textId="6199AC2A" w:rsidR="00432696" w:rsidRPr="00F147B2" w:rsidRDefault="00432696" w:rsidP="00BD1E92">
      <w:pPr>
        <w:pStyle w:val="PargrafodaLista"/>
        <w:numPr>
          <w:ilvl w:val="0"/>
          <w:numId w:val="71"/>
        </w:numPr>
        <w:tabs>
          <w:tab w:val="left" w:pos="567"/>
        </w:tabs>
        <w:spacing w:after="0" w:line="360" w:lineRule="auto"/>
        <w:ind w:left="0" w:firstLine="0"/>
        <w:jc w:val="both"/>
        <w:rPr>
          <w:rFonts w:ascii="Times New Roman" w:eastAsia="Arial" w:hAnsi="Times New Roman" w:cs="Times New Roman"/>
          <w:color w:val="000000"/>
          <w:sz w:val="23"/>
          <w:szCs w:val="23"/>
        </w:rPr>
      </w:pPr>
      <w:r w:rsidRPr="00F147B2">
        <w:rPr>
          <w:rFonts w:ascii="Times New Roman" w:eastAsia="Arial" w:hAnsi="Times New Roman" w:cs="Times New Roman"/>
          <w:color w:val="000000"/>
          <w:sz w:val="23"/>
          <w:szCs w:val="23"/>
        </w:rPr>
        <w:t>As sanções de impedimento de licitar e contratar e de declaração de inidoneidade para licitar ou contratar são passíveis de reabilitação, observados os requisitos estabelecidos no art. 163 da Lei nº 14.133/2021.</w:t>
      </w:r>
    </w:p>
    <w:p w14:paraId="6F31D6B7" w14:textId="2B8FA91B" w:rsidR="00432696" w:rsidRPr="00F147B2" w:rsidRDefault="00432696" w:rsidP="00BD1E92">
      <w:pPr>
        <w:pStyle w:val="PargrafodaLista"/>
        <w:numPr>
          <w:ilvl w:val="0"/>
          <w:numId w:val="71"/>
        </w:numPr>
        <w:tabs>
          <w:tab w:val="left" w:pos="709"/>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lastRenderedPageBreak/>
        <w:t xml:space="preserve">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7A7BF3E" w14:textId="2346FB7F" w:rsidR="00432696" w:rsidRPr="00F147B2" w:rsidRDefault="00432696" w:rsidP="00BD1E92">
      <w:pPr>
        <w:pStyle w:val="PargrafodaLista"/>
        <w:numPr>
          <w:ilvl w:val="0"/>
          <w:numId w:val="72"/>
        </w:numPr>
        <w:tabs>
          <w:tab w:val="left" w:pos="1418"/>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A apuração e o julgamento das demais infrações administrativas não consideradas como ato lesivo à Administração Pública nacional nos termos da Lei nº 12.846/2013 seguirão seu rito normal na unidade administrativa.</w:t>
      </w:r>
    </w:p>
    <w:p w14:paraId="451C44A4" w14:textId="6FD8263F" w:rsidR="00432696" w:rsidRPr="00F147B2" w:rsidRDefault="00432696" w:rsidP="00BD1E92">
      <w:pPr>
        <w:pStyle w:val="PargrafodaLista"/>
        <w:numPr>
          <w:ilvl w:val="0"/>
          <w:numId w:val="72"/>
        </w:numPr>
        <w:tabs>
          <w:tab w:val="left" w:pos="1418"/>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 </w:t>
      </w:r>
    </w:p>
    <w:p w14:paraId="63B8F27F" w14:textId="21C0C722" w:rsidR="00432696" w:rsidRPr="00F147B2" w:rsidRDefault="00432696" w:rsidP="00BD1E92">
      <w:pPr>
        <w:pStyle w:val="PargrafodaLista"/>
        <w:numPr>
          <w:ilvl w:val="0"/>
          <w:numId w:val="73"/>
        </w:numPr>
        <w:tabs>
          <w:tab w:val="left" w:pos="2410"/>
        </w:tabs>
        <w:spacing w:after="0" w:line="360" w:lineRule="auto"/>
        <w:ind w:left="1418" w:firstLine="0"/>
        <w:jc w:val="both"/>
        <w:rPr>
          <w:rFonts w:ascii="Times New Roman" w:hAnsi="Times New Roman" w:cs="Times New Roman"/>
          <w:sz w:val="23"/>
          <w:szCs w:val="23"/>
        </w:rPr>
      </w:pPr>
      <w:r w:rsidRPr="00F147B2">
        <w:rPr>
          <w:rFonts w:ascii="Times New Roman" w:hAnsi="Times New Roman" w:cs="Times New Roman"/>
          <w:sz w:val="23"/>
          <w:szCs w:val="23"/>
        </w:rPr>
        <w:t>Caso seja possível, a apuração deverá ser promovida em conjunto no PAR, na forma do art. 33, § 1º, do Decreto nº 46.366, de 19 de julho de 2018.</w:t>
      </w:r>
    </w:p>
    <w:p w14:paraId="1AA4B29A" w14:textId="5808C9E9" w:rsidR="00432696" w:rsidRPr="00F147B2" w:rsidRDefault="00432696" w:rsidP="00BD1E92">
      <w:pPr>
        <w:pStyle w:val="PargrafodaLista"/>
        <w:numPr>
          <w:ilvl w:val="0"/>
          <w:numId w:val="74"/>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Na hipótese de abertura de processo administrativo destinado a apuração de fatos e, se for o caso, aplicação de sanções ao </w:t>
      </w:r>
      <w:r w:rsidRPr="00F147B2">
        <w:rPr>
          <w:rFonts w:ascii="Times New Roman" w:hAnsi="Times New Roman" w:cs="Times New Roman"/>
          <w:b/>
          <w:bCs/>
          <w:color w:val="000000"/>
          <w:sz w:val="23"/>
          <w:szCs w:val="23"/>
        </w:rPr>
        <w:t>CONTRATADO</w:t>
      </w:r>
      <w:r w:rsidRPr="00F147B2">
        <w:rPr>
          <w:rFonts w:ascii="Times New Roman" w:hAnsi="Times New Roman" w:cs="Times New Roman"/>
          <w:sz w:val="23"/>
          <w:szCs w:val="23"/>
        </w:rPr>
        <w:t>, em decorrência de conduta vedada no contrato, as comunicações serão efetuadas por meio do endereço de correio eletrônico ("e-mail") cadastrado pela empresa junto ao sistema eletrônico de contratações do Estado.</w:t>
      </w:r>
    </w:p>
    <w:p w14:paraId="17ADAA6B" w14:textId="7793B93B" w:rsidR="00432696" w:rsidRPr="00F147B2" w:rsidRDefault="00432696" w:rsidP="00BD1E92">
      <w:pPr>
        <w:pStyle w:val="PargrafodaLista"/>
        <w:numPr>
          <w:ilvl w:val="0"/>
          <w:numId w:val="75"/>
        </w:numPr>
        <w:tabs>
          <w:tab w:val="left" w:pos="1560"/>
        </w:tabs>
        <w:autoSpaceDE w:val="0"/>
        <w:autoSpaceDN w:val="0"/>
        <w:adjustRightInd w:val="0"/>
        <w:spacing w:after="0" w:line="360" w:lineRule="auto"/>
        <w:ind w:hanging="11"/>
        <w:jc w:val="both"/>
        <w:rPr>
          <w:rFonts w:ascii="Times New Roman" w:hAnsi="Times New Roman" w:cs="Times New Roman"/>
          <w:sz w:val="23"/>
          <w:szCs w:val="23"/>
        </w:rPr>
      </w:pPr>
      <w:r w:rsidRPr="00F147B2">
        <w:rPr>
          <w:rFonts w:ascii="Times New Roman" w:hAnsi="Times New Roman" w:cs="Times New Roman"/>
          <w:sz w:val="23"/>
          <w:szCs w:val="23"/>
        </w:rPr>
        <w:t xml:space="preserve">O </w:t>
      </w:r>
      <w:r w:rsidRPr="00F147B2">
        <w:rPr>
          <w:rFonts w:ascii="Times New Roman" w:hAnsi="Times New Roman" w:cs="Times New Roman"/>
          <w:b/>
          <w:bCs/>
          <w:color w:val="000000"/>
          <w:sz w:val="23"/>
          <w:szCs w:val="23"/>
        </w:rPr>
        <w:t>CONTRATADO</w:t>
      </w:r>
      <w:r w:rsidRPr="00F147B2">
        <w:rPr>
          <w:rFonts w:ascii="Times New Roman" w:hAnsi="Times New Roman" w:cs="Times New Roman"/>
          <w:sz w:val="23"/>
          <w:szCs w:val="23"/>
        </w:rPr>
        <w:t xml:space="preserve"> 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CD0482F" w14:textId="4D8E7EA8" w:rsidR="00432696" w:rsidRPr="00F147B2" w:rsidRDefault="00432696" w:rsidP="00BD1E92">
      <w:pPr>
        <w:pStyle w:val="PargrafodaLista"/>
        <w:numPr>
          <w:ilvl w:val="0"/>
          <w:numId w:val="76"/>
        </w:numPr>
        <w:tabs>
          <w:tab w:val="left" w:pos="709"/>
        </w:tabs>
        <w:autoSpaceDE w:val="0"/>
        <w:autoSpaceDN w:val="0"/>
        <w:adjustRightInd w:val="0"/>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O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 xml:space="preserve"> deverá remeter para o Órgão Central </w:t>
      </w:r>
      <w:proofErr w:type="gramStart"/>
      <w:r w:rsidRPr="00F147B2">
        <w:rPr>
          <w:rFonts w:ascii="Times New Roman" w:hAnsi="Times New Roman" w:cs="Times New Roman"/>
          <w:sz w:val="23"/>
          <w:szCs w:val="23"/>
        </w:rPr>
        <w:t>de Logística</w:t>
      </w:r>
      <w:proofErr w:type="gramEnd"/>
      <w:r w:rsidRPr="00F147B2">
        <w:rPr>
          <w:rFonts w:ascii="Times New Roman" w:hAnsi="Times New Roman" w:cs="Times New Roman"/>
          <w:sz w:val="23"/>
          <w:szCs w:val="23"/>
        </w:rPr>
        <w:t xml:space="preserve">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42D83455" w14:textId="2CEAFC57" w:rsidR="00432696" w:rsidRPr="00F147B2" w:rsidRDefault="00432696" w:rsidP="00BD1E92">
      <w:pPr>
        <w:pStyle w:val="Default"/>
        <w:numPr>
          <w:ilvl w:val="0"/>
          <w:numId w:val="77"/>
        </w:numPr>
        <w:tabs>
          <w:tab w:val="left" w:pos="1560"/>
        </w:tabs>
        <w:spacing w:line="360" w:lineRule="auto"/>
        <w:ind w:hanging="11"/>
        <w:contextualSpacing/>
        <w:jc w:val="both"/>
        <w:rPr>
          <w:rFonts w:ascii="Times New Roman" w:hAnsi="Times New Roman" w:cs="Times New Roman"/>
          <w:sz w:val="23"/>
          <w:szCs w:val="23"/>
        </w:rPr>
      </w:pPr>
      <w:r w:rsidRPr="00F147B2">
        <w:rPr>
          <w:rFonts w:ascii="Times New Roman" w:hAnsi="Times New Roman" w:cs="Times New Roman"/>
          <w:sz w:val="23"/>
          <w:szCs w:val="23"/>
        </w:rPr>
        <w:t xml:space="preserve">A aplicação das sanções de impedimento de licitar e contratar e de declaração de inidoneidade para licitar e contratar deverá ser comunicada à Controladoria Geral do Estado, no prazo de 15 (quinze) dias úteis, contado da sua aplicação, que informará, para </w:t>
      </w:r>
      <w:r w:rsidRPr="00F147B2">
        <w:rPr>
          <w:rFonts w:ascii="Times New Roman" w:hAnsi="Times New Roman" w:cs="Times New Roman"/>
          <w:sz w:val="23"/>
          <w:szCs w:val="23"/>
        </w:rPr>
        <w:lastRenderedPageBreak/>
        <w:t>fins de publicidade, ao Cadastro Nacional de Empresas Inidôneas e Suspensas – CEIS e ao Cadastro Nacional de Empresas Punidas (</w:t>
      </w:r>
      <w:proofErr w:type="spellStart"/>
      <w:r w:rsidRPr="00F147B2">
        <w:rPr>
          <w:rFonts w:ascii="Times New Roman" w:hAnsi="Times New Roman" w:cs="Times New Roman"/>
          <w:sz w:val="23"/>
          <w:szCs w:val="23"/>
        </w:rPr>
        <w:t>Cnep</w:t>
      </w:r>
      <w:proofErr w:type="spellEnd"/>
      <w:r w:rsidRPr="00F147B2">
        <w:rPr>
          <w:rFonts w:ascii="Times New Roman" w:hAnsi="Times New Roman" w:cs="Times New Roman"/>
          <w:sz w:val="23"/>
          <w:szCs w:val="23"/>
        </w:rPr>
        <w:t>), na forma do art. 161 da Lei nº 14.133/2021.</w:t>
      </w:r>
    </w:p>
    <w:p w14:paraId="28215C65" w14:textId="4C0EC8DA" w:rsidR="00432696" w:rsidRPr="00F147B2" w:rsidRDefault="00432696" w:rsidP="00BD1E92">
      <w:pPr>
        <w:pStyle w:val="PargrafodaLista"/>
        <w:numPr>
          <w:ilvl w:val="0"/>
          <w:numId w:val="78"/>
        </w:numPr>
        <w:tabs>
          <w:tab w:val="left" w:pos="709"/>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Caso o valor da multa aplicada seja superior ao </w:t>
      </w:r>
      <w:r w:rsidRPr="00F147B2">
        <w:rPr>
          <w:rFonts w:ascii="Times New Roman" w:hAnsi="Times New Roman" w:cs="Times New Roman"/>
          <w:color w:val="000000"/>
          <w:sz w:val="23"/>
          <w:szCs w:val="23"/>
        </w:rPr>
        <w:t xml:space="preserve">do pagamento eventualmente devido pela Administração ao </w:t>
      </w:r>
      <w:r w:rsidRPr="00F147B2">
        <w:rPr>
          <w:rFonts w:ascii="Times New Roman" w:hAnsi="Times New Roman" w:cs="Times New Roman"/>
          <w:b/>
          <w:bCs/>
          <w:color w:val="000000"/>
          <w:sz w:val="23"/>
          <w:szCs w:val="23"/>
        </w:rPr>
        <w:t>CONTRATADO</w:t>
      </w:r>
      <w:r w:rsidRPr="00F147B2">
        <w:rPr>
          <w:rFonts w:ascii="Times New Roman" w:hAnsi="Times New Roman" w:cs="Times New Roman"/>
          <w:color w:val="000000"/>
          <w:sz w:val="23"/>
          <w:szCs w:val="23"/>
        </w:rPr>
        <w:t xml:space="preserve"> e da garantia prestada</w:t>
      </w:r>
      <w:r w:rsidRPr="00F147B2">
        <w:rPr>
          <w:rFonts w:ascii="Times New Roman" w:hAnsi="Times New Roman" w:cs="Times New Roman"/>
          <w:sz w:val="23"/>
          <w:szCs w:val="23"/>
        </w:rPr>
        <w:t>, deverá ser emitida nota de débito no valor do saldo, no prazo de 30 (trinta) dias após a decisão final quanto à penalidade.</w:t>
      </w:r>
    </w:p>
    <w:p w14:paraId="5EBAAA27" w14:textId="0D4A8763" w:rsidR="00432696" w:rsidRPr="00F147B2" w:rsidRDefault="00432696" w:rsidP="00BD1E92">
      <w:pPr>
        <w:pStyle w:val="PargrafodaLista"/>
        <w:numPr>
          <w:ilvl w:val="0"/>
          <w:numId w:val="79"/>
        </w:numPr>
        <w:tabs>
          <w:tab w:val="left" w:pos="1560"/>
        </w:tabs>
        <w:spacing w:after="0" w:line="360" w:lineRule="auto"/>
        <w:ind w:hanging="11"/>
        <w:jc w:val="both"/>
        <w:rPr>
          <w:rFonts w:ascii="Times New Roman" w:hAnsi="Times New Roman" w:cs="Times New Roman"/>
          <w:sz w:val="23"/>
          <w:szCs w:val="23"/>
        </w:rPr>
      </w:pPr>
      <w:r w:rsidRPr="00F147B2">
        <w:rPr>
          <w:rFonts w:ascii="Times New Roman" w:hAnsi="Times New Roman" w:cs="Times New Roman"/>
          <w:sz w:val="23"/>
          <w:szCs w:val="23"/>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3DD97C73" w14:textId="6FA9E9AD" w:rsidR="00432696" w:rsidRPr="00F147B2" w:rsidRDefault="00432696" w:rsidP="00BD1E92">
      <w:pPr>
        <w:pStyle w:val="textojustificadorecuoprimeiralinha"/>
        <w:numPr>
          <w:ilvl w:val="0"/>
          <w:numId w:val="79"/>
        </w:numPr>
        <w:tabs>
          <w:tab w:val="left" w:pos="1560"/>
        </w:tabs>
        <w:spacing w:before="0" w:beforeAutospacing="0" w:after="0" w:afterAutospacing="0" w:line="360" w:lineRule="auto"/>
        <w:ind w:right="-1" w:hanging="11"/>
        <w:contextualSpacing/>
        <w:jc w:val="both"/>
        <w:rPr>
          <w:sz w:val="23"/>
          <w:szCs w:val="23"/>
        </w:rPr>
      </w:pPr>
      <w:r w:rsidRPr="00F147B2">
        <w:rPr>
          <w:sz w:val="23"/>
          <w:szCs w:val="23"/>
        </w:rPr>
        <w:t xml:space="preserve">O procedimento para inscrição do débito em dívida ativa deverá observar o que dispõem os </w:t>
      </w:r>
      <w:proofErr w:type="spellStart"/>
      <w:r w:rsidRPr="00F147B2">
        <w:rPr>
          <w:sz w:val="23"/>
          <w:szCs w:val="23"/>
        </w:rPr>
        <w:t>arts</w:t>
      </w:r>
      <w:proofErr w:type="spellEnd"/>
      <w:r w:rsidRPr="00F147B2">
        <w:rPr>
          <w:sz w:val="23"/>
          <w:szCs w:val="23"/>
        </w:rPr>
        <w:t>. 4° e 5° da Lei n° 5.351, de 15 de dezembro de 2008, sendo que, em caso de dúvida, a Procuradoria da Dívida Ativa deverá ser consultada.</w:t>
      </w:r>
    </w:p>
    <w:p w14:paraId="13722761" w14:textId="7AAA020A" w:rsidR="000D2E26" w:rsidRPr="00F147B2" w:rsidRDefault="000D2E26" w:rsidP="000D2E26">
      <w:pPr>
        <w:spacing w:after="0" w:line="360" w:lineRule="auto"/>
        <w:jc w:val="both"/>
        <w:rPr>
          <w:rFonts w:ascii="Times New Roman" w:hAnsi="Times New Roman" w:cs="Times New Roman"/>
          <w:sz w:val="23"/>
          <w:szCs w:val="23"/>
        </w:rPr>
      </w:pPr>
    </w:p>
    <w:p w14:paraId="1D5D7B6C" w14:textId="65759A02" w:rsidR="000D2E26" w:rsidRPr="00F147B2" w:rsidRDefault="000D2E26" w:rsidP="00091F2E">
      <w:pPr>
        <w:spacing w:after="0" w:line="360" w:lineRule="auto"/>
        <w:jc w:val="both"/>
        <w:rPr>
          <w:rFonts w:ascii="Times New Roman" w:hAnsi="Times New Roman" w:cs="Times New Roman"/>
          <w:sz w:val="23"/>
          <w:szCs w:val="23"/>
        </w:rPr>
      </w:pPr>
      <w:r w:rsidRPr="00F147B2">
        <w:rPr>
          <w:rFonts w:ascii="Times New Roman" w:hAnsi="Times New Roman" w:cs="Times New Roman"/>
          <w:b/>
          <w:bCs/>
          <w:sz w:val="23"/>
          <w:szCs w:val="23"/>
          <w:u w:val="single"/>
        </w:rPr>
        <w:t xml:space="preserve">CLÁUSULA DÉCIMA </w:t>
      </w:r>
      <w:r w:rsidR="00000731" w:rsidRPr="00F147B2">
        <w:rPr>
          <w:rFonts w:ascii="Times New Roman" w:hAnsi="Times New Roman" w:cs="Times New Roman"/>
          <w:b/>
          <w:bCs/>
          <w:sz w:val="23"/>
          <w:szCs w:val="23"/>
          <w:u w:val="single"/>
        </w:rPr>
        <w:t>TERCEIRA</w:t>
      </w:r>
      <w:r w:rsidRPr="00F147B2">
        <w:rPr>
          <w:rFonts w:ascii="Times New Roman" w:hAnsi="Times New Roman" w:cs="Times New Roman"/>
          <w:b/>
          <w:bCs/>
          <w:sz w:val="23"/>
          <w:szCs w:val="23"/>
        </w:rPr>
        <w:t xml:space="preserve"> – </w:t>
      </w:r>
      <w:r w:rsidR="00000731" w:rsidRPr="00F147B2">
        <w:rPr>
          <w:rFonts w:ascii="Times New Roman" w:hAnsi="Times New Roman" w:cs="Times New Roman"/>
          <w:b/>
          <w:bCs/>
          <w:sz w:val="23"/>
          <w:szCs w:val="23"/>
        </w:rPr>
        <w:t>DA EXTINÇÃO CONTRATUAL</w:t>
      </w:r>
    </w:p>
    <w:p w14:paraId="586834E3" w14:textId="1828C0D2" w:rsidR="00091F2E" w:rsidRDefault="00091F2E" w:rsidP="00BD1E92">
      <w:pPr>
        <w:pStyle w:val="PargrafodaLista"/>
        <w:numPr>
          <w:ilvl w:val="0"/>
          <w:numId w:val="80"/>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O presente Contrato </w:t>
      </w:r>
      <w:r w:rsidR="00FE0583">
        <w:rPr>
          <w:rFonts w:ascii="Times New Roman" w:hAnsi="Times New Roman" w:cs="Times New Roman"/>
          <w:sz w:val="23"/>
          <w:szCs w:val="23"/>
        </w:rPr>
        <w:t>será</w:t>
      </w:r>
      <w:r w:rsidRPr="00F147B2">
        <w:rPr>
          <w:rFonts w:ascii="Times New Roman" w:hAnsi="Times New Roman" w:cs="Times New Roman"/>
          <w:sz w:val="23"/>
          <w:szCs w:val="23"/>
        </w:rPr>
        <w:t xml:space="preserve"> extinto</w:t>
      </w:r>
      <w:r w:rsidR="00FE0583">
        <w:rPr>
          <w:rFonts w:ascii="Times New Roman" w:hAnsi="Times New Roman" w:cs="Times New Roman"/>
          <w:sz w:val="23"/>
          <w:szCs w:val="23"/>
        </w:rPr>
        <w:t xml:space="preserve"> quando cumpridas as obrigações de ambas as partes, ainda que isso ocorra antes do prazo estipulado para tanto.</w:t>
      </w:r>
    </w:p>
    <w:p w14:paraId="6FF0EC28" w14:textId="50975EC4" w:rsidR="00FE0583" w:rsidRPr="00FE0583" w:rsidRDefault="00FE0583" w:rsidP="00BD1E92">
      <w:pPr>
        <w:pStyle w:val="Nvel2-Red"/>
        <w:numPr>
          <w:ilvl w:val="0"/>
          <w:numId w:val="80"/>
        </w:numPr>
        <w:tabs>
          <w:tab w:val="left" w:pos="567"/>
        </w:tabs>
        <w:spacing w:before="0" w:after="0" w:line="360" w:lineRule="auto"/>
        <w:ind w:left="0" w:firstLine="0"/>
        <w:contextualSpacing/>
        <w:rPr>
          <w:rFonts w:ascii="Times New Roman" w:hAnsi="Times New Roman" w:cs="Times New Roman"/>
          <w:i w:val="0"/>
          <w:iCs w:val="0"/>
          <w:color w:val="000000" w:themeColor="text1"/>
          <w:sz w:val="23"/>
          <w:szCs w:val="23"/>
        </w:rPr>
      </w:pPr>
      <w:r w:rsidRPr="00FE0583">
        <w:rPr>
          <w:rFonts w:ascii="Times New Roman" w:hAnsi="Times New Roman" w:cs="Times New Roman"/>
          <w:i w:val="0"/>
          <w:iCs w:val="0"/>
          <w:color w:val="000000" w:themeColor="text1"/>
          <w:sz w:val="23"/>
          <w:szCs w:val="23"/>
        </w:rPr>
        <w:t xml:space="preserve">Quando a não conclusão do Contrato referida no item anterior decorrer de culpa do </w:t>
      </w:r>
      <w:r w:rsidRPr="00FE0583">
        <w:rPr>
          <w:rFonts w:ascii="Times New Roman" w:hAnsi="Times New Roman" w:cs="Times New Roman"/>
          <w:b/>
          <w:bCs/>
          <w:i w:val="0"/>
          <w:iCs w:val="0"/>
          <w:color w:val="000000" w:themeColor="text1"/>
          <w:sz w:val="23"/>
          <w:szCs w:val="23"/>
        </w:rPr>
        <w:t>CONTRATADO</w:t>
      </w:r>
      <w:r w:rsidRPr="00FE0583">
        <w:rPr>
          <w:rFonts w:ascii="Times New Roman" w:hAnsi="Times New Roman" w:cs="Times New Roman"/>
          <w:i w:val="0"/>
          <w:iCs w:val="0"/>
          <w:color w:val="000000" w:themeColor="text1"/>
          <w:sz w:val="23"/>
          <w:szCs w:val="23"/>
        </w:rPr>
        <w:t>:</w:t>
      </w:r>
    </w:p>
    <w:p w14:paraId="08A0BF02" w14:textId="3E92C00E" w:rsidR="00FE0583" w:rsidRPr="00FE0583" w:rsidRDefault="00FE0583" w:rsidP="00BD1E92">
      <w:pPr>
        <w:pStyle w:val="PargrafodaLista"/>
        <w:numPr>
          <w:ilvl w:val="0"/>
          <w:numId w:val="101"/>
        </w:numPr>
        <w:tabs>
          <w:tab w:val="left" w:pos="284"/>
        </w:tabs>
        <w:suppressAutoHyphens/>
        <w:spacing w:after="0" w:line="360" w:lineRule="auto"/>
        <w:ind w:left="0" w:firstLine="0"/>
        <w:jc w:val="both"/>
        <w:rPr>
          <w:rFonts w:ascii="Times New Roman" w:eastAsia="Arial" w:hAnsi="Times New Roman" w:cs="Times New Roman"/>
          <w:color w:val="000000" w:themeColor="text1"/>
          <w:sz w:val="23"/>
          <w:szCs w:val="23"/>
        </w:rPr>
      </w:pPr>
      <w:r w:rsidRPr="00FE0583">
        <w:rPr>
          <w:rFonts w:ascii="Times New Roman" w:eastAsia="Arial" w:hAnsi="Times New Roman" w:cs="Times New Roman"/>
          <w:color w:val="000000" w:themeColor="text1"/>
          <w:sz w:val="23"/>
          <w:szCs w:val="23"/>
        </w:rPr>
        <w:t xml:space="preserve">ficará ele constituído em mora, sendo-lhe aplicáveis as respectivas sanções administrativas; e  </w:t>
      </w:r>
    </w:p>
    <w:p w14:paraId="19CC689A" w14:textId="1EDEBC38" w:rsidR="00FE0583" w:rsidRPr="00FE0583" w:rsidRDefault="00FE0583" w:rsidP="00BD1E92">
      <w:pPr>
        <w:pStyle w:val="PargrafodaLista"/>
        <w:numPr>
          <w:ilvl w:val="0"/>
          <w:numId w:val="101"/>
        </w:numPr>
        <w:tabs>
          <w:tab w:val="left" w:pos="284"/>
        </w:tabs>
        <w:spacing w:after="0" w:line="360" w:lineRule="auto"/>
        <w:ind w:left="0" w:firstLine="0"/>
        <w:jc w:val="both"/>
        <w:rPr>
          <w:rFonts w:ascii="Times New Roman" w:eastAsia="Arial" w:hAnsi="Times New Roman" w:cs="Times New Roman"/>
          <w:color w:val="000000" w:themeColor="text1"/>
          <w:sz w:val="23"/>
          <w:szCs w:val="23"/>
        </w:rPr>
      </w:pPr>
      <w:r w:rsidRPr="00FE0583">
        <w:rPr>
          <w:rFonts w:ascii="Times New Roman" w:eastAsia="Arial" w:hAnsi="Times New Roman" w:cs="Times New Roman"/>
          <w:color w:val="000000" w:themeColor="text1"/>
          <w:sz w:val="23"/>
          <w:szCs w:val="23"/>
        </w:rPr>
        <w:t xml:space="preserve">poderá o </w:t>
      </w:r>
      <w:r w:rsidRPr="00FE0583">
        <w:rPr>
          <w:rFonts w:ascii="Times New Roman" w:hAnsi="Times New Roman" w:cs="Times New Roman"/>
          <w:b/>
          <w:bCs/>
          <w:color w:val="000000" w:themeColor="text1"/>
          <w:sz w:val="23"/>
          <w:szCs w:val="23"/>
        </w:rPr>
        <w:t>CONTRATANTE</w:t>
      </w:r>
      <w:r w:rsidRPr="00FE0583">
        <w:rPr>
          <w:rFonts w:ascii="Times New Roman" w:eastAsia="Arial" w:hAnsi="Times New Roman" w:cs="Times New Roman"/>
          <w:color w:val="000000" w:themeColor="text1"/>
          <w:sz w:val="23"/>
          <w:szCs w:val="23"/>
        </w:rPr>
        <w:t xml:space="preserve"> optar pela extinção do Contrato e, nesse caso, adotará as medidas admitidas em lei para a continuidade da execução contratual.</w:t>
      </w:r>
    </w:p>
    <w:p w14:paraId="1B2828FB" w14:textId="09EA7658" w:rsidR="00FE0583" w:rsidRPr="00FE0583" w:rsidRDefault="00FE0583" w:rsidP="00BD1E92">
      <w:pPr>
        <w:pStyle w:val="PargrafodaLista"/>
        <w:numPr>
          <w:ilvl w:val="1"/>
          <w:numId w:val="102"/>
        </w:numPr>
        <w:tabs>
          <w:tab w:val="left" w:pos="567"/>
        </w:tabs>
        <w:spacing w:before="120" w:after="120" w:line="288" w:lineRule="auto"/>
        <w:ind w:left="0" w:firstLine="0"/>
        <w:jc w:val="both"/>
        <w:rPr>
          <w:rFonts w:ascii="Times New Roman" w:hAnsi="Times New Roman" w:cs="Times New Roman"/>
          <w:sz w:val="23"/>
          <w:szCs w:val="23"/>
        </w:rPr>
      </w:pPr>
      <w:r w:rsidRPr="00FE0583">
        <w:rPr>
          <w:rFonts w:ascii="Times New Roman" w:hAnsi="Times New Roman" w:cs="Times New Roman"/>
          <w:sz w:val="23"/>
          <w:szCs w:val="23"/>
        </w:rPr>
        <w:t>O presente Contrato poderá ser extinto, antes de cumpridas as obrigações estipuladas, ou antes do prazo neste fixado:</w:t>
      </w:r>
    </w:p>
    <w:p w14:paraId="30C1C41A" w14:textId="5258F183" w:rsidR="00091F2E" w:rsidRPr="00F147B2" w:rsidRDefault="00091F2E" w:rsidP="00BD1E92">
      <w:pPr>
        <w:pStyle w:val="PargrafodaLista"/>
        <w:numPr>
          <w:ilvl w:val="0"/>
          <w:numId w:val="81"/>
        </w:numPr>
        <w:tabs>
          <w:tab w:val="left" w:pos="284"/>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por ato unilateral do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 xml:space="preserve">, em razão da inexecução total ou parcial do objeto e/ou das obrigações previstas no presente instrumento e/ou por algum dos motivos previstos no art. 137 da Lei nº 14.133/2021, assegurados o contraditório e a ampla defesa, devendo, ainda, ser observado o disposto nos </w:t>
      </w:r>
      <w:proofErr w:type="spellStart"/>
      <w:r w:rsidRPr="00F147B2">
        <w:rPr>
          <w:rFonts w:ascii="Times New Roman" w:hAnsi="Times New Roman" w:cs="Times New Roman"/>
          <w:sz w:val="23"/>
          <w:szCs w:val="23"/>
        </w:rPr>
        <w:t>arts</w:t>
      </w:r>
      <w:proofErr w:type="spellEnd"/>
      <w:r w:rsidRPr="00F147B2">
        <w:rPr>
          <w:rFonts w:ascii="Times New Roman" w:hAnsi="Times New Roman" w:cs="Times New Roman"/>
          <w:sz w:val="23"/>
          <w:szCs w:val="23"/>
        </w:rPr>
        <w:t xml:space="preserve">. 138 e 139 da referida Lei; </w:t>
      </w:r>
    </w:p>
    <w:p w14:paraId="148CF8E8" w14:textId="14B14015" w:rsidR="00091F2E" w:rsidRPr="00F147B2" w:rsidRDefault="00091F2E" w:rsidP="00BD1E92">
      <w:pPr>
        <w:pStyle w:val="PargrafodaLista"/>
        <w:numPr>
          <w:ilvl w:val="0"/>
          <w:numId w:val="81"/>
        </w:numPr>
        <w:tabs>
          <w:tab w:val="left" w:pos="284"/>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consensualmente, na forma do art. 138, II, da Lei nº 14.133/2021; e</w:t>
      </w:r>
    </w:p>
    <w:p w14:paraId="7F359F7D" w14:textId="2301ADBB" w:rsidR="00091F2E" w:rsidRPr="00F147B2" w:rsidRDefault="00091F2E" w:rsidP="00BD1E92">
      <w:pPr>
        <w:pStyle w:val="PargrafodaLista"/>
        <w:numPr>
          <w:ilvl w:val="0"/>
          <w:numId w:val="81"/>
        </w:numPr>
        <w:tabs>
          <w:tab w:val="left" w:pos="284"/>
        </w:tabs>
        <w:spacing w:after="0" w:line="360" w:lineRule="auto"/>
        <w:ind w:left="0" w:firstLine="0"/>
        <w:jc w:val="both"/>
        <w:rPr>
          <w:rFonts w:ascii="Times New Roman" w:hAnsi="Times New Roman" w:cs="Times New Roman"/>
          <w:iCs/>
          <w:sz w:val="23"/>
          <w:szCs w:val="23"/>
        </w:rPr>
      </w:pPr>
      <w:r w:rsidRPr="00F147B2">
        <w:rPr>
          <w:rFonts w:ascii="Times New Roman" w:hAnsi="Times New Roman" w:cs="Times New Roman"/>
          <w:sz w:val="23"/>
          <w:szCs w:val="23"/>
        </w:rPr>
        <w:t xml:space="preserve">na hipótese de contratação direta fundamentada no art. 75, VIII, da Lei nº 14.133/2021, </w:t>
      </w:r>
      <w:r w:rsidRPr="00F147B2">
        <w:rPr>
          <w:rFonts w:ascii="Times New Roman" w:hAnsi="Times New Roman" w:cs="Times New Roman"/>
          <w:iCs/>
          <w:sz w:val="23"/>
          <w:szCs w:val="23"/>
        </w:rPr>
        <w:t xml:space="preserve">a qualquer tempo, sem indenização, e independentemente de aviso ou prazo, pelo </w:t>
      </w:r>
      <w:r w:rsidRPr="00F147B2">
        <w:rPr>
          <w:rFonts w:ascii="Times New Roman" w:hAnsi="Times New Roman" w:cs="Times New Roman"/>
          <w:b/>
          <w:bCs/>
          <w:iCs/>
          <w:sz w:val="23"/>
          <w:szCs w:val="23"/>
        </w:rPr>
        <w:t>CONTRATANTE</w:t>
      </w:r>
      <w:r w:rsidRPr="00F147B2">
        <w:rPr>
          <w:rFonts w:ascii="Times New Roman" w:hAnsi="Times New Roman" w:cs="Times New Roman"/>
          <w:iCs/>
          <w:sz w:val="23"/>
          <w:szCs w:val="23"/>
        </w:rPr>
        <w:t>, tão logo esteja(m) concluído(s) o(s) procedimento(s) licitatório(s) implementado(s) para a contratação do objeto em questão.</w:t>
      </w:r>
    </w:p>
    <w:p w14:paraId="12ED9A0C" w14:textId="099290C1" w:rsidR="00091F2E" w:rsidRPr="00F147B2" w:rsidRDefault="00091F2E" w:rsidP="00BD1E92">
      <w:pPr>
        <w:pStyle w:val="PargrafodaLista"/>
        <w:numPr>
          <w:ilvl w:val="0"/>
          <w:numId w:val="82"/>
        </w:numPr>
        <w:tabs>
          <w:tab w:val="left" w:pos="1276"/>
        </w:tabs>
        <w:spacing w:after="0" w:line="360" w:lineRule="auto"/>
        <w:ind w:left="567" w:firstLine="0"/>
        <w:jc w:val="both"/>
        <w:rPr>
          <w:rFonts w:ascii="Times New Roman" w:hAnsi="Times New Roman" w:cs="Times New Roman"/>
          <w:color w:val="000000"/>
          <w:sz w:val="23"/>
          <w:szCs w:val="23"/>
        </w:rPr>
      </w:pPr>
      <w:r w:rsidRPr="00F147B2">
        <w:rPr>
          <w:rFonts w:ascii="Times New Roman" w:hAnsi="Times New Roman" w:cs="Times New Roman"/>
          <w:sz w:val="23"/>
          <w:szCs w:val="23"/>
        </w:rPr>
        <w:lastRenderedPageBreak/>
        <w:t xml:space="preserve">A </w:t>
      </w:r>
      <w:r w:rsidRPr="00F147B2">
        <w:rPr>
          <w:rFonts w:ascii="Times New Roman" w:hAnsi="Times New Roman" w:cs="Times New Roman"/>
          <w:color w:val="000000"/>
          <w:sz w:val="23"/>
          <w:szCs w:val="23"/>
        </w:rPr>
        <w:t>alteração social ou a modificação da finalidade ou da estrutura da empresa</w:t>
      </w:r>
      <w:r w:rsidRPr="00F147B2">
        <w:rPr>
          <w:rFonts w:ascii="Times New Roman" w:hAnsi="Times New Roman" w:cs="Times New Roman"/>
          <w:sz w:val="23"/>
          <w:szCs w:val="23"/>
        </w:rPr>
        <w:t xml:space="preserve"> não ensejará a rescisão se não </w:t>
      </w:r>
      <w:r w:rsidRPr="00F147B2">
        <w:rPr>
          <w:rFonts w:ascii="Times New Roman" w:hAnsi="Times New Roman" w:cs="Times New Roman"/>
          <w:color w:val="000000"/>
          <w:sz w:val="23"/>
          <w:szCs w:val="23"/>
        </w:rPr>
        <w:t>restringir sua capacidade de concluir o Contrato.</w:t>
      </w:r>
    </w:p>
    <w:p w14:paraId="740864F8" w14:textId="4906C714" w:rsidR="00091F2E" w:rsidRPr="00F147B2" w:rsidRDefault="00091F2E" w:rsidP="00BD1E92">
      <w:pPr>
        <w:pStyle w:val="PargrafodaLista"/>
        <w:numPr>
          <w:ilvl w:val="0"/>
          <w:numId w:val="82"/>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color w:val="000000"/>
          <w:sz w:val="23"/>
          <w:szCs w:val="23"/>
        </w:rPr>
        <w:t xml:space="preserve">Se a operação </w:t>
      </w:r>
      <w:r w:rsidRPr="00F147B2">
        <w:rPr>
          <w:rFonts w:ascii="Times New Roman" w:hAnsi="Times New Roman" w:cs="Times New Roman"/>
          <w:sz w:val="23"/>
          <w:szCs w:val="23"/>
        </w:rPr>
        <w:t>implicar mudança da pessoa jurídica contratada, deverá ser formalizado termo aditivo para alteração subjetiva.</w:t>
      </w:r>
    </w:p>
    <w:p w14:paraId="53436608" w14:textId="21C60970" w:rsidR="00091F2E" w:rsidRPr="00F147B2" w:rsidRDefault="00091F2E" w:rsidP="00BD1E92">
      <w:pPr>
        <w:pStyle w:val="PargrafodaLista"/>
        <w:numPr>
          <w:ilvl w:val="0"/>
          <w:numId w:val="83"/>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color w:val="000000"/>
          <w:sz w:val="23"/>
          <w:szCs w:val="23"/>
        </w:rPr>
        <w:t>A extinção contratual prematura deverá ser precedida de autorização escrita e fundamentada da autoridade competente e reduzida a termo no respectivo processo.</w:t>
      </w:r>
    </w:p>
    <w:p w14:paraId="44D42587" w14:textId="1305BF41" w:rsidR="00091F2E" w:rsidRPr="00F147B2" w:rsidRDefault="00091F2E" w:rsidP="00BD1E92">
      <w:pPr>
        <w:pStyle w:val="PargrafodaLista"/>
        <w:numPr>
          <w:ilvl w:val="0"/>
          <w:numId w:val="84"/>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 justificativa da rescisão por ato unilateral do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 sempre que possível, contemplará:</w:t>
      </w:r>
    </w:p>
    <w:p w14:paraId="19B07B65" w14:textId="269EDF3B" w:rsidR="00091F2E" w:rsidRPr="00F147B2" w:rsidRDefault="00091F2E" w:rsidP="00BD1E92">
      <w:pPr>
        <w:pStyle w:val="PargrafodaLista"/>
        <w:numPr>
          <w:ilvl w:val="0"/>
          <w:numId w:val="85"/>
        </w:numPr>
        <w:tabs>
          <w:tab w:val="left" w:pos="851"/>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as obrigações contratuais já cumpridas ou parcialmente cumpridas;</w:t>
      </w:r>
    </w:p>
    <w:p w14:paraId="227A92E2" w14:textId="64DA3FBC" w:rsidR="00091F2E" w:rsidRPr="00F147B2" w:rsidRDefault="00091F2E" w:rsidP="00BD1E92">
      <w:pPr>
        <w:pStyle w:val="PargrafodaLista"/>
        <w:numPr>
          <w:ilvl w:val="0"/>
          <w:numId w:val="85"/>
        </w:numPr>
        <w:tabs>
          <w:tab w:val="left" w:pos="851"/>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os pagamentos já efetuados e ainda devidos;</w:t>
      </w:r>
    </w:p>
    <w:p w14:paraId="53619CA0" w14:textId="293AB3F0" w:rsidR="00091F2E" w:rsidRPr="00F147B2" w:rsidRDefault="00091F2E" w:rsidP="00BD1E92">
      <w:pPr>
        <w:pStyle w:val="PargrafodaLista"/>
        <w:numPr>
          <w:ilvl w:val="0"/>
          <w:numId w:val="85"/>
        </w:numPr>
        <w:tabs>
          <w:tab w:val="left" w:pos="851"/>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as indenizações e multas.</w:t>
      </w:r>
    </w:p>
    <w:p w14:paraId="5C99C28B" w14:textId="696ABD00" w:rsidR="00091F2E" w:rsidRPr="00F147B2" w:rsidRDefault="00091F2E" w:rsidP="00BD1E92">
      <w:pPr>
        <w:pStyle w:val="PargrafodaLista"/>
        <w:numPr>
          <w:ilvl w:val="0"/>
          <w:numId w:val="86"/>
        </w:numPr>
        <w:tabs>
          <w:tab w:val="left" w:pos="567"/>
        </w:tabs>
        <w:spacing w:after="0" w:line="360" w:lineRule="auto"/>
        <w:ind w:left="0" w:firstLine="0"/>
        <w:jc w:val="both"/>
        <w:rPr>
          <w:rStyle w:val="Hyperlink"/>
          <w:rFonts w:ascii="Times New Roman" w:hAnsi="Times New Roman" w:cs="Times New Roman"/>
          <w:color w:val="auto"/>
          <w:sz w:val="23"/>
          <w:szCs w:val="23"/>
        </w:rPr>
      </w:pPr>
      <w:r w:rsidRPr="00F147B2">
        <w:rPr>
          <w:rFonts w:ascii="Times New Roman" w:hAnsi="Times New Roman" w:cs="Times New Roman"/>
          <w:sz w:val="23"/>
          <w:szCs w:val="23"/>
        </w:rPr>
        <w:t>A extinção do Contrato não configura óbice para o reconhecimento do desequilíbrio econômico-financeiro, hipótese em que será concedida indenização por meio de termo indenizatório,</w:t>
      </w:r>
      <w:hyperlink r:id="rId12" w:anchor="art131" w:history="1">
        <w:r w:rsidRPr="00F147B2">
          <w:rPr>
            <w:rStyle w:val="Hyperlink"/>
            <w:rFonts w:ascii="Times New Roman" w:hAnsi="Times New Roman" w:cs="Times New Roman"/>
            <w:color w:val="auto"/>
            <w:sz w:val="23"/>
            <w:szCs w:val="23"/>
            <w:u w:val="none"/>
          </w:rPr>
          <w:t xml:space="preserve"> desde que o pedido seja </w:t>
        </w:r>
        <w:r w:rsidRPr="00F147B2">
          <w:rPr>
            <w:rFonts w:ascii="Times New Roman" w:hAnsi="Times New Roman" w:cs="Times New Roman"/>
            <w:sz w:val="23"/>
            <w:szCs w:val="23"/>
          </w:rPr>
          <w:t xml:space="preserve">formulado durante a vigência do contrato e antes de eventual prorrogação, na forma do art. 131, </w:t>
        </w:r>
        <w:r w:rsidRPr="00F147B2">
          <w:rPr>
            <w:rFonts w:ascii="Times New Roman" w:hAnsi="Times New Roman" w:cs="Times New Roman"/>
            <w:i/>
            <w:iCs/>
            <w:sz w:val="23"/>
            <w:szCs w:val="23"/>
          </w:rPr>
          <w:t>caput</w:t>
        </w:r>
        <w:r w:rsidRPr="00F147B2">
          <w:rPr>
            <w:rFonts w:ascii="Times New Roman" w:hAnsi="Times New Roman" w:cs="Times New Roman"/>
            <w:sz w:val="23"/>
            <w:szCs w:val="23"/>
          </w:rPr>
          <w:t xml:space="preserve"> e parágrafo único, da Lei nº 14.133/2021</w:t>
        </w:r>
        <w:r w:rsidRPr="00F147B2">
          <w:rPr>
            <w:rStyle w:val="Hyperlink"/>
            <w:rFonts w:ascii="Times New Roman" w:hAnsi="Times New Roman" w:cs="Times New Roman"/>
            <w:color w:val="auto"/>
            <w:sz w:val="23"/>
            <w:szCs w:val="23"/>
          </w:rPr>
          <w:t>.</w:t>
        </w:r>
      </w:hyperlink>
    </w:p>
    <w:p w14:paraId="71E8A5B0" w14:textId="794A152C" w:rsidR="00091F2E" w:rsidRPr="00F147B2" w:rsidRDefault="00091F2E" w:rsidP="00BD1E92">
      <w:pPr>
        <w:pStyle w:val="PargrafodaLista"/>
        <w:numPr>
          <w:ilvl w:val="0"/>
          <w:numId w:val="86"/>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Extinto o Contrato, o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 xml:space="preserve"> poderá ainda:</w:t>
      </w:r>
    </w:p>
    <w:p w14:paraId="1DC9FBDD" w14:textId="23B64B3F" w:rsidR="00091F2E" w:rsidRPr="00F147B2" w:rsidRDefault="00091F2E" w:rsidP="00BD1E92">
      <w:pPr>
        <w:pStyle w:val="PargrafodaLista"/>
        <w:numPr>
          <w:ilvl w:val="0"/>
          <w:numId w:val="87"/>
        </w:numPr>
        <w:tabs>
          <w:tab w:val="left" w:pos="1276"/>
        </w:tabs>
        <w:spacing w:after="0" w:line="360" w:lineRule="auto"/>
        <w:ind w:left="567" w:firstLine="0"/>
        <w:jc w:val="both"/>
        <w:rPr>
          <w:rFonts w:ascii="Times New Roman" w:hAnsi="Times New Roman" w:cs="Times New Roman"/>
          <w:color w:val="000000"/>
          <w:sz w:val="23"/>
          <w:szCs w:val="23"/>
        </w:rPr>
      </w:pPr>
      <w:r w:rsidRPr="00F147B2">
        <w:rPr>
          <w:rFonts w:ascii="Times New Roman" w:hAnsi="Times New Roman" w:cs="Times New Roman"/>
          <w:color w:val="000000"/>
          <w:sz w:val="23"/>
          <w:szCs w:val="23"/>
        </w:rPr>
        <w:t xml:space="preserve">nos casos de obrigação de pagamento de multa pelo </w:t>
      </w:r>
      <w:r w:rsidRPr="00F147B2">
        <w:rPr>
          <w:rFonts w:ascii="Times New Roman" w:hAnsi="Times New Roman" w:cs="Times New Roman"/>
          <w:b/>
          <w:bCs/>
          <w:color w:val="000000"/>
          <w:sz w:val="23"/>
          <w:szCs w:val="23"/>
        </w:rPr>
        <w:t>CONTRATADO</w:t>
      </w:r>
      <w:r w:rsidRPr="00F147B2">
        <w:rPr>
          <w:rFonts w:ascii="Times New Roman" w:hAnsi="Times New Roman" w:cs="Times New Roman"/>
          <w:color w:val="000000"/>
          <w:sz w:val="23"/>
          <w:szCs w:val="23"/>
        </w:rPr>
        <w:t>, reter e executar a garantia prestada; e</w:t>
      </w:r>
    </w:p>
    <w:p w14:paraId="113B0DAD" w14:textId="6546F9C1" w:rsidR="00091F2E" w:rsidRPr="00F147B2" w:rsidRDefault="00091F2E" w:rsidP="00BD1E92">
      <w:pPr>
        <w:pStyle w:val="PargrafodaLista"/>
        <w:numPr>
          <w:ilvl w:val="0"/>
          <w:numId w:val="87"/>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color w:val="000000"/>
          <w:sz w:val="23"/>
          <w:szCs w:val="23"/>
        </w:rPr>
        <w:t>nos casos em que houver necessidade de ressarcimento de prejuízos causados à Administração, nos termos do inciso IV do art. 139 da Lei nº 14.133/2021, reter os eventuais créditos existentes</w:t>
      </w:r>
      <w:r w:rsidRPr="00F147B2">
        <w:rPr>
          <w:rFonts w:ascii="Times New Roman" w:hAnsi="Times New Roman" w:cs="Times New Roman"/>
          <w:sz w:val="23"/>
          <w:szCs w:val="23"/>
        </w:rPr>
        <w:t xml:space="preserve"> em favor do </w:t>
      </w:r>
      <w:r w:rsidRPr="00F147B2">
        <w:rPr>
          <w:rFonts w:ascii="Times New Roman" w:hAnsi="Times New Roman" w:cs="Times New Roman"/>
          <w:b/>
          <w:bCs/>
          <w:color w:val="000000"/>
          <w:sz w:val="23"/>
          <w:szCs w:val="23"/>
        </w:rPr>
        <w:t>CONTRATADO</w:t>
      </w:r>
      <w:r w:rsidRPr="00F147B2">
        <w:rPr>
          <w:rFonts w:ascii="Times New Roman" w:hAnsi="Times New Roman" w:cs="Times New Roman"/>
          <w:sz w:val="23"/>
          <w:szCs w:val="23"/>
        </w:rPr>
        <w:t xml:space="preserve"> decorrentes do Contrato.</w:t>
      </w:r>
    </w:p>
    <w:p w14:paraId="2E4E7418" w14:textId="24E54590" w:rsidR="00091F2E" w:rsidRPr="00F147B2" w:rsidRDefault="00091F2E" w:rsidP="00BD1E92">
      <w:pPr>
        <w:pStyle w:val="textojustificadorecuoprimeiralinha"/>
        <w:numPr>
          <w:ilvl w:val="0"/>
          <w:numId w:val="88"/>
        </w:numPr>
        <w:tabs>
          <w:tab w:val="left" w:pos="567"/>
        </w:tabs>
        <w:spacing w:before="0" w:beforeAutospacing="0" w:after="0" w:afterAutospacing="0" w:line="360" w:lineRule="auto"/>
        <w:ind w:left="0" w:right="-1" w:firstLine="0"/>
        <w:contextualSpacing/>
        <w:jc w:val="both"/>
        <w:rPr>
          <w:sz w:val="23"/>
          <w:szCs w:val="23"/>
        </w:rPr>
      </w:pPr>
      <w:r w:rsidRPr="00F147B2">
        <w:rPr>
          <w:sz w:val="23"/>
          <w:szCs w:val="23"/>
        </w:rPr>
        <w:t xml:space="preserve">O Contrato poderá ser extinto caso se constate que o </w:t>
      </w:r>
      <w:r w:rsidRPr="00F147B2">
        <w:rPr>
          <w:b/>
          <w:bCs/>
          <w:sz w:val="23"/>
          <w:szCs w:val="23"/>
        </w:rPr>
        <w:t>CONTRATADO</w:t>
      </w:r>
      <w:r w:rsidRPr="00F147B2">
        <w:rPr>
          <w:sz w:val="23"/>
          <w:szCs w:val="23"/>
        </w:rPr>
        <w:t xml:space="preserve"> mantém vínculo de natureza técnica, comercial, econômica, financeira, trabalhista ou civil com dirigente do órgão ou entidade </w:t>
      </w:r>
      <w:r w:rsidRPr="00F147B2">
        <w:rPr>
          <w:b/>
          <w:bCs/>
          <w:sz w:val="23"/>
          <w:szCs w:val="23"/>
        </w:rPr>
        <w:t>CONTRATANTE</w:t>
      </w:r>
      <w:r w:rsidRPr="00F147B2">
        <w:rPr>
          <w:sz w:val="23"/>
          <w:szCs w:val="23"/>
        </w:rPr>
        <w:t xml:space="preserve"> ou com agente público que tenha desempenhado função na licitação ou atue na fiscalização ou na gestão do Contrato, ou que deles seja cônjuge, companheiro ou parente em linha reta, colateral ou por afinidade, até o terceiro grau (art. 14, inciso IV, da Lei nº 14.133/2021).</w:t>
      </w:r>
    </w:p>
    <w:p w14:paraId="348C9A64" w14:textId="77777777" w:rsidR="00091F2E" w:rsidRPr="00F147B2" w:rsidRDefault="00091F2E" w:rsidP="00091F2E">
      <w:pPr>
        <w:pStyle w:val="textojustificadorecuoprimeiralinha"/>
        <w:spacing w:before="0" w:beforeAutospacing="0" w:after="0" w:afterAutospacing="0" w:line="360" w:lineRule="auto"/>
        <w:ind w:right="-1"/>
        <w:contextualSpacing/>
        <w:jc w:val="both"/>
        <w:rPr>
          <w:sz w:val="23"/>
          <w:szCs w:val="23"/>
        </w:rPr>
      </w:pPr>
    </w:p>
    <w:p w14:paraId="3F1A25AB" w14:textId="12C8986F" w:rsidR="00091F2E" w:rsidRPr="00F147B2" w:rsidRDefault="00091F2E" w:rsidP="00091F2E">
      <w:pPr>
        <w:pStyle w:val="textojustificadorecuoprimeiralinha"/>
        <w:spacing w:before="0" w:beforeAutospacing="0" w:after="0" w:afterAutospacing="0" w:line="360" w:lineRule="auto"/>
        <w:ind w:right="-1"/>
        <w:contextualSpacing/>
        <w:jc w:val="both"/>
        <w:rPr>
          <w:b/>
          <w:bCs/>
          <w:sz w:val="23"/>
          <w:szCs w:val="23"/>
        </w:rPr>
      </w:pPr>
      <w:r w:rsidRPr="00F147B2">
        <w:rPr>
          <w:b/>
          <w:bCs/>
          <w:sz w:val="23"/>
          <w:szCs w:val="23"/>
          <w:u w:val="single"/>
        </w:rPr>
        <w:t>CLÁUSULA DÉCIMA QUARTA</w:t>
      </w:r>
      <w:r w:rsidRPr="00F147B2">
        <w:rPr>
          <w:b/>
          <w:bCs/>
          <w:sz w:val="23"/>
          <w:szCs w:val="23"/>
        </w:rPr>
        <w:t xml:space="preserve"> – ALTERAÇÕES</w:t>
      </w:r>
    </w:p>
    <w:p w14:paraId="6923EDBB" w14:textId="364B38A1" w:rsidR="00091F2E" w:rsidRPr="00F147B2" w:rsidRDefault="00091F2E" w:rsidP="00BD1E92">
      <w:pPr>
        <w:pStyle w:val="PargrafodaLista"/>
        <w:numPr>
          <w:ilvl w:val="0"/>
          <w:numId w:val="89"/>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Eventuais alterações contratuais reger-se-ão pela disciplina dos </w:t>
      </w:r>
      <w:proofErr w:type="spellStart"/>
      <w:r w:rsidRPr="00F147B2">
        <w:rPr>
          <w:rFonts w:ascii="Times New Roman" w:hAnsi="Times New Roman" w:cs="Times New Roman"/>
          <w:sz w:val="23"/>
          <w:szCs w:val="23"/>
        </w:rPr>
        <w:t>arts</w:t>
      </w:r>
      <w:proofErr w:type="spellEnd"/>
      <w:r w:rsidRPr="00F147B2">
        <w:rPr>
          <w:rFonts w:ascii="Times New Roman" w:hAnsi="Times New Roman" w:cs="Times New Roman"/>
          <w:sz w:val="23"/>
          <w:szCs w:val="23"/>
        </w:rPr>
        <w:t>. 124 e seguintes da Lei nº 14.133/2021.</w:t>
      </w:r>
    </w:p>
    <w:p w14:paraId="7336F3F9" w14:textId="33FAE34E" w:rsidR="00091F2E" w:rsidRPr="00F147B2" w:rsidRDefault="00091F2E" w:rsidP="00BD1E92">
      <w:pPr>
        <w:pStyle w:val="PargrafodaLista"/>
        <w:numPr>
          <w:ilvl w:val="0"/>
          <w:numId w:val="89"/>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lastRenderedPageBreak/>
        <w:t xml:space="preserve">O </w:t>
      </w:r>
      <w:r w:rsidRPr="00F147B2">
        <w:rPr>
          <w:rFonts w:ascii="Times New Roman" w:hAnsi="Times New Roman" w:cs="Times New Roman"/>
          <w:b/>
          <w:bCs/>
          <w:color w:val="000000"/>
          <w:sz w:val="23"/>
          <w:szCs w:val="23"/>
        </w:rPr>
        <w:t>CONTRATADO</w:t>
      </w:r>
      <w:r w:rsidRPr="00F147B2">
        <w:rPr>
          <w:rFonts w:ascii="Times New Roman" w:hAnsi="Times New Roman" w:cs="Times New Roman"/>
          <w:sz w:val="23"/>
          <w:szCs w:val="23"/>
        </w:rPr>
        <w:t xml:space="preserve"> é obrigado a aceitar, nas mesmas condições contratuais, os acréscimos ou supressões que se fizerem necessários, até o limite de 25% (vinte e cinco por cento) do valor inicial atualizado do Contrato, na forma do art. 125 da Lei nº 14.133/2021.</w:t>
      </w:r>
    </w:p>
    <w:p w14:paraId="492F3C43" w14:textId="0B155B7B" w:rsidR="00091F2E" w:rsidRPr="00F147B2" w:rsidRDefault="00091F2E" w:rsidP="00BD1E92">
      <w:pPr>
        <w:pStyle w:val="PargrafodaLista"/>
        <w:numPr>
          <w:ilvl w:val="0"/>
          <w:numId w:val="89"/>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 xml:space="preserve">As alterações contratuais deverão ser promovidas mediante celebração de termo aditivo, submetido à prévia aprovação da assessoria jurídica do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w:t>
      </w:r>
    </w:p>
    <w:p w14:paraId="51BFCAAB" w14:textId="7E315664" w:rsidR="00091F2E" w:rsidRPr="00F147B2" w:rsidRDefault="00091F2E" w:rsidP="00BD1E92">
      <w:pPr>
        <w:pStyle w:val="PargrafodaLista"/>
        <w:numPr>
          <w:ilvl w:val="0"/>
          <w:numId w:val="89"/>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Registros que não caracterizam alteração do Contrato poderão ser realizados por simples apostila, dispensada a celebração de termo aditivo, na forma do art. 136 da Lei nº 14.133/2021.</w:t>
      </w:r>
    </w:p>
    <w:p w14:paraId="6006B95F" w14:textId="77777777" w:rsidR="00F530A0" w:rsidRDefault="00F530A0" w:rsidP="00091F2E">
      <w:pPr>
        <w:spacing w:after="0" w:line="360" w:lineRule="auto"/>
        <w:contextualSpacing/>
        <w:jc w:val="both"/>
        <w:rPr>
          <w:rFonts w:ascii="Times New Roman" w:hAnsi="Times New Roman" w:cs="Times New Roman"/>
          <w:b/>
          <w:bCs/>
          <w:sz w:val="23"/>
          <w:szCs w:val="23"/>
          <w:u w:val="single"/>
        </w:rPr>
      </w:pPr>
    </w:p>
    <w:p w14:paraId="4CF4ABF1" w14:textId="147823EB" w:rsidR="00091F2E" w:rsidRPr="00F147B2" w:rsidRDefault="00091F2E" w:rsidP="00091F2E">
      <w:pPr>
        <w:spacing w:after="0" w:line="360" w:lineRule="auto"/>
        <w:contextualSpacing/>
        <w:jc w:val="both"/>
        <w:rPr>
          <w:rFonts w:ascii="Times New Roman" w:hAnsi="Times New Roman" w:cs="Times New Roman"/>
          <w:b/>
          <w:bCs/>
          <w:sz w:val="23"/>
          <w:szCs w:val="23"/>
        </w:rPr>
      </w:pPr>
      <w:r w:rsidRPr="00F147B2">
        <w:rPr>
          <w:rFonts w:ascii="Times New Roman" w:hAnsi="Times New Roman" w:cs="Times New Roman"/>
          <w:b/>
          <w:bCs/>
          <w:sz w:val="23"/>
          <w:szCs w:val="23"/>
          <w:u w:val="single"/>
        </w:rPr>
        <w:t>CLÁUSULA DÉCIMA QUINTA</w:t>
      </w:r>
      <w:r w:rsidRPr="00F147B2">
        <w:rPr>
          <w:rFonts w:ascii="Times New Roman" w:hAnsi="Times New Roman" w:cs="Times New Roman"/>
          <w:b/>
          <w:bCs/>
          <w:sz w:val="23"/>
          <w:szCs w:val="23"/>
        </w:rPr>
        <w:t xml:space="preserve"> – DOTAÇÃO ORÇAMENTÁRIA </w:t>
      </w:r>
    </w:p>
    <w:p w14:paraId="189CDFCE" w14:textId="045550FA" w:rsidR="000D2E26" w:rsidRPr="00F147B2" w:rsidRDefault="000D2E26" w:rsidP="00BD1E92">
      <w:pPr>
        <w:pStyle w:val="PargrafodaLista"/>
        <w:numPr>
          <w:ilvl w:val="0"/>
          <w:numId w:val="90"/>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As despesas com a execução do presente Contrato correrão à conta das seguintes dotações orçamentárias, para o corrente exercício de 2025, assim classificadas:</w:t>
      </w:r>
    </w:p>
    <w:p w14:paraId="77EDDE25" w14:textId="351C47CF" w:rsidR="000D2E26" w:rsidRPr="00CC2E26" w:rsidRDefault="000D2E26" w:rsidP="000D2E26">
      <w:pPr>
        <w:spacing w:after="0" w:line="360" w:lineRule="auto"/>
        <w:jc w:val="both"/>
        <w:rPr>
          <w:rFonts w:ascii="Times New Roman" w:hAnsi="Times New Roman" w:cs="Times New Roman"/>
          <w:sz w:val="23"/>
          <w:szCs w:val="23"/>
        </w:rPr>
      </w:pPr>
      <w:r w:rsidRPr="00CC2E26">
        <w:rPr>
          <w:rFonts w:ascii="Times New Roman" w:hAnsi="Times New Roman" w:cs="Times New Roman"/>
          <w:sz w:val="23"/>
          <w:szCs w:val="23"/>
        </w:rPr>
        <w:t>Natureza da Despesa:</w:t>
      </w:r>
      <w:r w:rsidR="00A2754B" w:rsidRPr="00CC2E26">
        <w:rPr>
          <w:rFonts w:ascii="Times New Roman" w:hAnsi="Times New Roman" w:cs="Times New Roman"/>
          <w:sz w:val="23"/>
          <w:szCs w:val="23"/>
        </w:rPr>
        <w:t xml:space="preserve"> </w:t>
      </w:r>
      <w:r w:rsidR="00F530A0" w:rsidRPr="00CC2E26">
        <w:rPr>
          <w:rFonts w:ascii="Times New Roman" w:hAnsi="Times New Roman" w:cs="Times New Roman"/>
          <w:sz w:val="23"/>
          <w:szCs w:val="23"/>
        </w:rPr>
        <w:t>____________</w:t>
      </w:r>
    </w:p>
    <w:p w14:paraId="7B7019D0" w14:textId="00D8FA19" w:rsidR="000D2E26" w:rsidRPr="00CC2E26" w:rsidRDefault="000D2E26" w:rsidP="000D2E26">
      <w:pPr>
        <w:spacing w:after="0" w:line="360" w:lineRule="auto"/>
        <w:jc w:val="both"/>
        <w:rPr>
          <w:rFonts w:ascii="Times New Roman" w:hAnsi="Times New Roman" w:cs="Times New Roman"/>
          <w:sz w:val="23"/>
          <w:szCs w:val="23"/>
        </w:rPr>
      </w:pPr>
      <w:r w:rsidRPr="00CC2E26">
        <w:rPr>
          <w:rFonts w:ascii="Times New Roman" w:hAnsi="Times New Roman" w:cs="Times New Roman"/>
          <w:sz w:val="23"/>
          <w:szCs w:val="23"/>
        </w:rPr>
        <w:t>Fonte de Recurso:</w:t>
      </w:r>
      <w:r w:rsidR="00A2754B" w:rsidRPr="00CC2E26">
        <w:rPr>
          <w:rFonts w:ascii="Times New Roman" w:hAnsi="Times New Roman" w:cs="Times New Roman"/>
          <w:sz w:val="23"/>
          <w:szCs w:val="23"/>
        </w:rPr>
        <w:t xml:space="preserve"> </w:t>
      </w:r>
      <w:r w:rsidR="00F530A0" w:rsidRPr="00CC2E26">
        <w:rPr>
          <w:rFonts w:ascii="Times New Roman" w:hAnsi="Times New Roman" w:cs="Times New Roman"/>
          <w:sz w:val="23"/>
          <w:szCs w:val="23"/>
        </w:rPr>
        <w:t>_______________</w:t>
      </w:r>
    </w:p>
    <w:p w14:paraId="157CD554" w14:textId="18FB9EE0" w:rsidR="00F530A0" w:rsidRPr="00CC2E26" w:rsidRDefault="000D2E26" w:rsidP="000D2E26">
      <w:pPr>
        <w:spacing w:after="0" w:line="360" w:lineRule="auto"/>
        <w:jc w:val="both"/>
        <w:rPr>
          <w:rFonts w:ascii="Times New Roman" w:hAnsi="Times New Roman" w:cs="Times New Roman"/>
          <w:sz w:val="23"/>
          <w:szCs w:val="23"/>
        </w:rPr>
      </w:pPr>
      <w:r w:rsidRPr="00CC2E26">
        <w:rPr>
          <w:rFonts w:ascii="Times New Roman" w:hAnsi="Times New Roman" w:cs="Times New Roman"/>
          <w:sz w:val="23"/>
          <w:szCs w:val="23"/>
        </w:rPr>
        <w:t xml:space="preserve">Programa de Trabalho: </w:t>
      </w:r>
      <w:r w:rsidR="00F530A0" w:rsidRPr="00CC2E26">
        <w:rPr>
          <w:rFonts w:ascii="Times New Roman" w:hAnsi="Times New Roman" w:cs="Times New Roman"/>
          <w:sz w:val="23"/>
          <w:szCs w:val="23"/>
        </w:rPr>
        <w:t>___________</w:t>
      </w:r>
    </w:p>
    <w:p w14:paraId="5D38AF23" w14:textId="080AC694" w:rsidR="000D2E26" w:rsidRPr="00F147B2" w:rsidRDefault="000D2E26" w:rsidP="000D2E26">
      <w:pPr>
        <w:spacing w:after="0" w:line="360" w:lineRule="auto"/>
        <w:jc w:val="both"/>
        <w:rPr>
          <w:rFonts w:ascii="Times New Roman" w:hAnsi="Times New Roman" w:cs="Times New Roman"/>
          <w:sz w:val="23"/>
          <w:szCs w:val="23"/>
        </w:rPr>
      </w:pPr>
      <w:r w:rsidRPr="00CC2E26">
        <w:rPr>
          <w:rFonts w:ascii="Times New Roman" w:hAnsi="Times New Roman" w:cs="Times New Roman"/>
          <w:sz w:val="23"/>
          <w:szCs w:val="23"/>
        </w:rPr>
        <w:t xml:space="preserve">Nota de Empenho: </w:t>
      </w:r>
      <w:r w:rsidR="00F530A0" w:rsidRPr="00CC2E26">
        <w:rPr>
          <w:rFonts w:ascii="Times New Roman" w:hAnsi="Times New Roman" w:cs="Times New Roman"/>
          <w:sz w:val="23"/>
          <w:szCs w:val="23"/>
        </w:rPr>
        <w:t>______________</w:t>
      </w:r>
    </w:p>
    <w:p w14:paraId="099B5DD7" w14:textId="77777777" w:rsidR="00982D9F" w:rsidRPr="00F147B2" w:rsidRDefault="00982D9F" w:rsidP="000D2E26">
      <w:pPr>
        <w:spacing w:after="0" w:line="360" w:lineRule="auto"/>
        <w:jc w:val="both"/>
        <w:rPr>
          <w:rFonts w:ascii="Times New Roman" w:hAnsi="Times New Roman" w:cs="Times New Roman"/>
          <w:sz w:val="23"/>
          <w:szCs w:val="23"/>
        </w:rPr>
      </w:pPr>
    </w:p>
    <w:p w14:paraId="3FCD6C28" w14:textId="0A2832B0" w:rsidR="000D2E26" w:rsidRPr="00F147B2" w:rsidRDefault="000D2E26" w:rsidP="00BD1E92">
      <w:pPr>
        <w:pStyle w:val="PargrafodaLista"/>
        <w:numPr>
          <w:ilvl w:val="0"/>
          <w:numId w:val="90"/>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As despesas relativas aos exercícios subsequentes correrão por conta das dotações orçamentárias respectivas, devendo ser empenhadas no início de cada exercício.</w:t>
      </w:r>
    </w:p>
    <w:p w14:paraId="14175A85" w14:textId="52072DA9" w:rsidR="000D2E26" w:rsidRPr="00F147B2" w:rsidRDefault="000D2E26" w:rsidP="00BD1E92">
      <w:pPr>
        <w:pStyle w:val="PargrafodaLista"/>
        <w:numPr>
          <w:ilvl w:val="0"/>
          <w:numId w:val="90"/>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No início da contratação e de cada exercício deverá ser atestada a existência de créditos orçamentários vinculados à contratação e a vantagem em sua manutenção, na forma do art. 106, II, da Lei nº 14.133/2021.</w:t>
      </w:r>
    </w:p>
    <w:p w14:paraId="32F127A3" w14:textId="77777777" w:rsidR="00F147B2" w:rsidRDefault="00F147B2" w:rsidP="000D2E26">
      <w:pPr>
        <w:spacing w:after="0" w:line="360" w:lineRule="auto"/>
        <w:jc w:val="both"/>
        <w:rPr>
          <w:rFonts w:ascii="Times New Roman" w:hAnsi="Times New Roman" w:cs="Times New Roman"/>
          <w:b/>
          <w:bCs/>
          <w:sz w:val="23"/>
          <w:szCs w:val="23"/>
          <w:u w:val="single"/>
        </w:rPr>
      </w:pPr>
    </w:p>
    <w:p w14:paraId="79992E8F" w14:textId="6DD58235"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b/>
          <w:bCs/>
          <w:sz w:val="23"/>
          <w:szCs w:val="23"/>
          <w:u w:val="single"/>
        </w:rPr>
        <w:t xml:space="preserve">CLÁUSULA DÉCIMA </w:t>
      </w:r>
      <w:r w:rsidR="00A2754B" w:rsidRPr="00F147B2">
        <w:rPr>
          <w:rFonts w:ascii="Times New Roman" w:hAnsi="Times New Roman" w:cs="Times New Roman"/>
          <w:b/>
          <w:bCs/>
          <w:sz w:val="23"/>
          <w:szCs w:val="23"/>
          <w:u w:val="single"/>
        </w:rPr>
        <w:t>SEXTA</w:t>
      </w:r>
      <w:r w:rsidRPr="00F147B2">
        <w:rPr>
          <w:rFonts w:ascii="Times New Roman" w:hAnsi="Times New Roman" w:cs="Times New Roman"/>
          <w:b/>
          <w:bCs/>
          <w:sz w:val="23"/>
          <w:szCs w:val="23"/>
        </w:rPr>
        <w:t>– DOS CASOS OMISSOS</w:t>
      </w:r>
    </w:p>
    <w:p w14:paraId="742F68FB" w14:textId="08CE30C7" w:rsidR="000D2E26" w:rsidRPr="00F147B2" w:rsidRDefault="000D2E26" w:rsidP="00BD1E92">
      <w:pPr>
        <w:pStyle w:val="PargrafodaLista"/>
        <w:numPr>
          <w:ilvl w:val="0"/>
          <w:numId w:val="91"/>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Os casos omissos serão decididos pelo</w:t>
      </w:r>
      <w:r w:rsidR="00A2754B"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CONTRATANTE</w:t>
      </w:r>
      <w:r w:rsidRPr="00F147B2">
        <w:rPr>
          <w:rFonts w:ascii="Times New Roman" w:hAnsi="Times New Roman" w:cs="Times New Roman"/>
          <w:sz w:val="23"/>
          <w:szCs w:val="23"/>
        </w:rPr>
        <w:t>, segundo as disposições contidas na Lei nº 14.133/2021 e demais normas federais e estaduais aplicáveis e, subsidiariamente, segundo as disposições contidas na Lei nº 8.078/1990 – Código de Defesa do Consumidor – e normas e princípios gerais dos contratos.</w:t>
      </w:r>
    </w:p>
    <w:p w14:paraId="59DB5187" w14:textId="05F9D33B" w:rsidR="000D2E26" w:rsidRPr="00F147B2" w:rsidRDefault="000D2E26" w:rsidP="000D2E26">
      <w:pPr>
        <w:spacing w:after="0" w:line="360" w:lineRule="auto"/>
        <w:jc w:val="both"/>
        <w:rPr>
          <w:rFonts w:ascii="Times New Roman" w:hAnsi="Times New Roman" w:cs="Times New Roman"/>
          <w:sz w:val="23"/>
          <w:szCs w:val="23"/>
        </w:rPr>
      </w:pPr>
    </w:p>
    <w:p w14:paraId="4DD39B0F" w14:textId="3F5C19EB"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b/>
          <w:bCs/>
          <w:sz w:val="23"/>
          <w:szCs w:val="23"/>
          <w:u w:val="single"/>
        </w:rPr>
        <w:t xml:space="preserve">CLÁUSULA DÉCIMA </w:t>
      </w:r>
      <w:r w:rsidR="00A2754B" w:rsidRPr="00F147B2">
        <w:rPr>
          <w:rFonts w:ascii="Times New Roman" w:hAnsi="Times New Roman" w:cs="Times New Roman"/>
          <w:b/>
          <w:bCs/>
          <w:sz w:val="23"/>
          <w:szCs w:val="23"/>
          <w:u w:val="single"/>
        </w:rPr>
        <w:t>SÉTIMA</w:t>
      </w:r>
      <w:r w:rsidRPr="00F147B2">
        <w:rPr>
          <w:rFonts w:ascii="Times New Roman" w:hAnsi="Times New Roman" w:cs="Times New Roman"/>
          <w:b/>
          <w:bCs/>
          <w:sz w:val="23"/>
          <w:szCs w:val="23"/>
        </w:rPr>
        <w:t xml:space="preserve"> – PUBLICAÇÃO E CONTROLE DO CONTRATO</w:t>
      </w:r>
    </w:p>
    <w:p w14:paraId="25D25C95" w14:textId="78026493" w:rsidR="000D2E26" w:rsidRPr="00F147B2" w:rsidRDefault="000D2E26" w:rsidP="00BD1E92">
      <w:pPr>
        <w:pStyle w:val="PargrafodaLista"/>
        <w:numPr>
          <w:ilvl w:val="0"/>
          <w:numId w:val="92"/>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Incumbirá ao</w:t>
      </w:r>
      <w:r w:rsidR="00A2754B"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CONTRATANTE</w:t>
      </w:r>
      <w:r w:rsidR="00A2754B"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divulgar o presente instrumento no Portal Nacional de Contratações Públicas (PNCP), na forma prevista no</w:t>
      </w:r>
      <w:r w:rsidR="00A2754B" w:rsidRPr="00F147B2">
        <w:rPr>
          <w:rFonts w:ascii="Times New Roman" w:hAnsi="Times New Roman" w:cs="Times New Roman"/>
          <w:sz w:val="23"/>
          <w:szCs w:val="23"/>
        </w:rPr>
        <w:t xml:space="preserve"> </w:t>
      </w:r>
      <w:hyperlink r:id="rId13" w:anchor="art94" w:tgtFrame="_blank" w:history="1">
        <w:r w:rsidRPr="00F147B2">
          <w:rPr>
            <w:rStyle w:val="Hyperlink"/>
            <w:rFonts w:ascii="Times New Roman" w:hAnsi="Times New Roman" w:cs="Times New Roman"/>
            <w:color w:val="auto"/>
            <w:sz w:val="23"/>
            <w:szCs w:val="23"/>
            <w:u w:val="none"/>
          </w:rPr>
          <w:t>art. 94 da Lei nº 14.133/2021</w:t>
        </w:r>
      </w:hyperlink>
      <w:r w:rsidRPr="00F147B2">
        <w:rPr>
          <w:rFonts w:ascii="Times New Roman" w:hAnsi="Times New Roman" w:cs="Times New Roman"/>
          <w:sz w:val="23"/>
          <w:szCs w:val="23"/>
        </w:rPr>
        <w:t>, bem como no respectivo sítio oficial na Internet, em atenção ao</w:t>
      </w:r>
      <w:r w:rsidR="00A2754B" w:rsidRPr="00F147B2">
        <w:rPr>
          <w:rFonts w:ascii="Times New Roman" w:hAnsi="Times New Roman" w:cs="Times New Roman"/>
          <w:sz w:val="23"/>
          <w:szCs w:val="23"/>
        </w:rPr>
        <w:t xml:space="preserve"> </w:t>
      </w:r>
      <w:hyperlink r:id="rId14" w:anchor="art8%C2%A72" w:tgtFrame="_blank" w:history="1">
        <w:r w:rsidRPr="00F147B2">
          <w:rPr>
            <w:rStyle w:val="Hyperlink"/>
            <w:rFonts w:ascii="Times New Roman" w:hAnsi="Times New Roman" w:cs="Times New Roman"/>
            <w:color w:val="auto"/>
            <w:sz w:val="23"/>
            <w:szCs w:val="23"/>
            <w:u w:val="none"/>
          </w:rPr>
          <w:t xml:space="preserve">art. 8º, §2º, da Lei nº 12.527, de 18 de novembro </w:t>
        </w:r>
        <w:r w:rsidRPr="00F147B2">
          <w:rPr>
            <w:rStyle w:val="Hyperlink"/>
            <w:rFonts w:ascii="Times New Roman" w:hAnsi="Times New Roman" w:cs="Times New Roman"/>
            <w:color w:val="auto"/>
            <w:sz w:val="23"/>
            <w:szCs w:val="23"/>
            <w:u w:val="none"/>
          </w:rPr>
          <w:lastRenderedPageBreak/>
          <w:t>de 2011</w:t>
        </w:r>
      </w:hyperlink>
      <w:r w:rsidRPr="00F147B2">
        <w:rPr>
          <w:rFonts w:ascii="Times New Roman" w:hAnsi="Times New Roman" w:cs="Times New Roman"/>
          <w:sz w:val="23"/>
          <w:szCs w:val="23"/>
        </w:rPr>
        <w:t>, e publicar extrato da contratação no Diário Oficial do Estado, em atenção ao</w:t>
      </w:r>
      <w:r w:rsidR="00A2754B" w:rsidRPr="00F147B2">
        <w:rPr>
          <w:rFonts w:ascii="Times New Roman" w:hAnsi="Times New Roman" w:cs="Times New Roman"/>
          <w:sz w:val="23"/>
          <w:szCs w:val="23"/>
        </w:rPr>
        <w:t xml:space="preserve"> </w:t>
      </w:r>
      <w:r w:rsidRPr="00F147B2">
        <w:rPr>
          <w:rFonts w:ascii="Times New Roman" w:hAnsi="Times New Roman" w:cs="Times New Roman"/>
          <w:sz w:val="23"/>
          <w:szCs w:val="23"/>
        </w:rPr>
        <w:t>art. 2º, §2º, da Lei nº 5.427/2009</w:t>
      </w:r>
      <w:r w:rsidR="00A2754B" w:rsidRPr="00F147B2">
        <w:rPr>
          <w:rFonts w:ascii="Times New Roman" w:hAnsi="Times New Roman" w:cs="Times New Roman"/>
          <w:sz w:val="23"/>
          <w:szCs w:val="23"/>
        </w:rPr>
        <w:t>.</w:t>
      </w:r>
    </w:p>
    <w:p w14:paraId="539DF230" w14:textId="3277A786" w:rsidR="000D2E26" w:rsidRPr="00F147B2" w:rsidRDefault="000D2E26" w:rsidP="00BD1E92">
      <w:pPr>
        <w:pStyle w:val="PargrafodaLista"/>
        <w:numPr>
          <w:ilvl w:val="0"/>
          <w:numId w:val="93"/>
        </w:numPr>
        <w:tabs>
          <w:tab w:val="left" w:pos="1276"/>
        </w:tabs>
        <w:spacing w:after="0" w:line="360" w:lineRule="auto"/>
        <w:ind w:left="567" w:firstLine="0"/>
        <w:jc w:val="both"/>
        <w:rPr>
          <w:rFonts w:ascii="Times New Roman" w:hAnsi="Times New Roman" w:cs="Times New Roman"/>
          <w:sz w:val="23"/>
          <w:szCs w:val="23"/>
        </w:rPr>
      </w:pPr>
      <w:r w:rsidRPr="00F147B2">
        <w:rPr>
          <w:rFonts w:ascii="Times New Roman" w:hAnsi="Times New Roman" w:cs="Times New Roman"/>
          <w:sz w:val="23"/>
          <w:szCs w:val="23"/>
        </w:rPr>
        <w:t>A divulgação do Contrato e de seus aditamentos no Portal Nacional de Contratações Públicas – PNCP, condição indispensável para sua eficácia, deverá ocorrer nos prazos estipulados pelo art. 94 da Lei nº 14.133/2021.</w:t>
      </w:r>
    </w:p>
    <w:p w14:paraId="3CA88B37" w14:textId="0F533301" w:rsidR="000D2E26" w:rsidRPr="00F147B2" w:rsidRDefault="000D2E26" w:rsidP="00BD1E92">
      <w:pPr>
        <w:pStyle w:val="PargrafodaLista"/>
        <w:numPr>
          <w:ilvl w:val="0"/>
          <w:numId w:val="92"/>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O</w:t>
      </w:r>
      <w:r w:rsidR="00A2754B" w:rsidRPr="00F147B2">
        <w:rPr>
          <w:rFonts w:ascii="Times New Roman" w:hAnsi="Times New Roman" w:cs="Times New Roman"/>
          <w:sz w:val="23"/>
          <w:szCs w:val="23"/>
        </w:rPr>
        <w:t xml:space="preserve"> </w:t>
      </w:r>
      <w:r w:rsidRPr="00F147B2">
        <w:rPr>
          <w:rFonts w:ascii="Times New Roman" w:hAnsi="Times New Roman" w:cs="Times New Roman"/>
          <w:b/>
          <w:bCs/>
          <w:sz w:val="23"/>
          <w:szCs w:val="23"/>
        </w:rPr>
        <w:t>CONTRATANTE</w:t>
      </w:r>
      <w:r w:rsidR="00A2754B" w:rsidRPr="00F147B2">
        <w:rPr>
          <w:rFonts w:ascii="Times New Roman" w:hAnsi="Times New Roman" w:cs="Times New Roman"/>
          <w:b/>
          <w:bCs/>
          <w:sz w:val="23"/>
          <w:szCs w:val="23"/>
        </w:rPr>
        <w:t xml:space="preserve"> </w:t>
      </w:r>
      <w:r w:rsidRPr="00F147B2">
        <w:rPr>
          <w:rFonts w:ascii="Times New Roman" w:hAnsi="Times New Roman" w:cs="Times New Roman"/>
          <w:sz w:val="23"/>
          <w:szCs w:val="23"/>
        </w:rPr>
        <w:t>deverá adotar as providências necessárias para dar conhecimento da contratação, junto ao Tribunal de Contas do Estado.</w:t>
      </w:r>
    </w:p>
    <w:p w14:paraId="28F1892F" w14:textId="6AFD1FB2" w:rsidR="000D2E26" w:rsidRPr="00F147B2" w:rsidRDefault="000D2E26" w:rsidP="000D2E26">
      <w:pPr>
        <w:spacing w:after="0" w:line="360" w:lineRule="auto"/>
        <w:jc w:val="both"/>
        <w:rPr>
          <w:rFonts w:ascii="Times New Roman" w:hAnsi="Times New Roman" w:cs="Times New Roman"/>
          <w:sz w:val="23"/>
          <w:szCs w:val="23"/>
        </w:rPr>
      </w:pPr>
    </w:p>
    <w:p w14:paraId="55289F7F" w14:textId="5651E52E"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b/>
          <w:bCs/>
          <w:sz w:val="23"/>
          <w:szCs w:val="23"/>
          <w:u w:val="single"/>
        </w:rPr>
        <w:t xml:space="preserve">CLÁUSULA DÉCIMA </w:t>
      </w:r>
      <w:r w:rsidR="00A2754B" w:rsidRPr="00F147B2">
        <w:rPr>
          <w:rFonts w:ascii="Times New Roman" w:hAnsi="Times New Roman" w:cs="Times New Roman"/>
          <w:b/>
          <w:bCs/>
          <w:sz w:val="23"/>
          <w:szCs w:val="23"/>
          <w:u w:val="single"/>
        </w:rPr>
        <w:t>OITAVA</w:t>
      </w:r>
      <w:r w:rsidRPr="00F147B2">
        <w:rPr>
          <w:rFonts w:ascii="Times New Roman" w:hAnsi="Times New Roman" w:cs="Times New Roman"/>
          <w:b/>
          <w:bCs/>
          <w:sz w:val="23"/>
          <w:szCs w:val="23"/>
        </w:rPr>
        <w:t xml:space="preserve"> – FORO</w:t>
      </w:r>
    </w:p>
    <w:p w14:paraId="2F8E38CD" w14:textId="57C3626C" w:rsidR="000D2E26" w:rsidRPr="00F147B2" w:rsidRDefault="000D2E26" w:rsidP="00BD1E92">
      <w:pPr>
        <w:pStyle w:val="PargrafodaLista"/>
        <w:numPr>
          <w:ilvl w:val="0"/>
          <w:numId w:val="94"/>
        </w:numPr>
        <w:tabs>
          <w:tab w:val="left" w:pos="567"/>
        </w:tabs>
        <w:spacing w:after="0" w:line="360" w:lineRule="auto"/>
        <w:ind w:left="0" w:firstLine="0"/>
        <w:jc w:val="both"/>
        <w:rPr>
          <w:rFonts w:ascii="Times New Roman" w:hAnsi="Times New Roman" w:cs="Times New Roman"/>
          <w:sz w:val="23"/>
          <w:szCs w:val="23"/>
        </w:rPr>
      </w:pPr>
      <w:r w:rsidRPr="00F147B2">
        <w:rPr>
          <w:rFonts w:ascii="Times New Roman" w:hAnsi="Times New Roman" w:cs="Times New Roman"/>
          <w:sz w:val="23"/>
          <w:szCs w:val="23"/>
        </w:rPr>
        <w:t>Fica eleito o Foro da Cidade do Rio de Janeiro, comarca da Capital, para dirimir qualquer litígio decorrente do presente Contrato que não possa ser resolvido por meio amigável, com expressa renúncia a qualquer outro, por mais privilegiado que seja.</w:t>
      </w:r>
    </w:p>
    <w:p w14:paraId="7857C309" w14:textId="77777777" w:rsidR="00F147B2" w:rsidRPr="00F147B2" w:rsidRDefault="00F147B2" w:rsidP="000D2E26">
      <w:pPr>
        <w:spacing w:after="0" w:line="360" w:lineRule="auto"/>
        <w:jc w:val="both"/>
        <w:rPr>
          <w:rFonts w:ascii="Times New Roman" w:hAnsi="Times New Roman" w:cs="Times New Roman"/>
          <w:sz w:val="23"/>
          <w:szCs w:val="23"/>
        </w:rPr>
      </w:pPr>
    </w:p>
    <w:p w14:paraId="0BCF3C73" w14:textId="1035BB1B"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sz w:val="23"/>
          <w:szCs w:val="23"/>
        </w:rPr>
        <w:t>E, por estarem assim acordes em todas as condições e cláusulas estabelecidas neste Contrato, firmam as partes o presente instrumento, depois de achado conforme, em presença das testemunhas abaixo firmadas.</w:t>
      </w:r>
    </w:p>
    <w:p w14:paraId="71276AA0" w14:textId="088BCEE6" w:rsidR="000D2E26" w:rsidRPr="00F147B2" w:rsidRDefault="000D2E26" w:rsidP="000D2E26">
      <w:pPr>
        <w:spacing w:after="0" w:line="360" w:lineRule="auto"/>
        <w:jc w:val="both"/>
        <w:rPr>
          <w:rFonts w:ascii="Times New Roman" w:hAnsi="Times New Roman" w:cs="Times New Roman"/>
          <w:sz w:val="23"/>
          <w:szCs w:val="23"/>
        </w:rPr>
      </w:pPr>
    </w:p>
    <w:p w14:paraId="10326F4B" w14:textId="4E9D3007" w:rsidR="000D2E26" w:rsidRPr="00F147B2" w:rsidRDefault="000D2E26" w:rsidP="00A2754B">
      <w:pPr>
        <w:spacing w:after="0" w:line="360" w:lineRule="auto"/>
        <w:jc w:val="center"/>
        <w:rPr>
          <w:rFonts w:ascii="Times New Roman" w:hAnsi="Times New Roman" w:cs="Times New Roman"/>
          <w:sz w:val="23"/>
          <w:szCs w:val="23"/>
        </w:rPr>
      </w:pPr>
      <w:r w:rsidRPr="00F147B2">
        <w:rPr>
          <w:rFonts w:ascii="Times New Roman" w:hAnsi="Times New Roman" w:cs="Times New Roman"/>
          <w:sz w:val="23"/>
          <w:szCs w:val="23"/>
        </w:rPr>
        <w:t xml:space="preserve">Rio de Janeiro, _____ de _______________ </w:t>
      </w:r>
      <w:proofErr w:type="spellStart"/>
      <w:r w:rsidRPr="00F147B2">
        <w:rPr>
          <w:rFonts w:ascii="Times New Roman" w:hAnsi="Times New Roman" w:cs="Times New Roman"/>
          <w:sz w:val="23"/>
          <w:szCs w:val="23"/>
        </w:rPr>
        <w:t>de</w:t>
      </w:r>
      <w:proofErr w:type="spellEnd"/>
      <w:r w:rsidRPr="00F147B2">
        <w:rPr>
          <w:rFonts w:ascii="Times New Roman" w:hAnsi="Times New Roman" w:cs="Times New Roman"/>
          <w:sz w:val="23"/>
          <w:szCs w:val="23"/>
        </w:rPr>
        <w:t xml:space="preserve"> 202</w:t>
      </w:r>
      <w:r w:rsidR="005902F3" w:rsidRPr="00F147B2">
        <w:rPr>
          <w:rFonts w:ascii="Times New Roman" w:hAnsi="Times New Roman" w:cs="Times New Roman"/>
          <w:sz w:val="23"/>
          <w:szCs w:val="23"/>
        </w:rPr>
        <w:t>5</w:t>
      </w:r>
      <w:r w:rsidRPr="00F147B2">
        <w:rPr>
          <w:rFonts w:ascii="Times New Roman" w:hAnsi="Times New Roman" w:cs="Times New Roman"/>
          <w:sz w:val="23"/>
          <w:szCs w:val="23"/>
        </w:rPr>
        <w:t>.</w:t>
      </w:r>
    </w:p>
    <w:p w14:paraId="79E44AC3" w14:textId="7F4865BD" w:rsidR="000D2E26" w:rsidRPr="00F147B2" w:rsidRDefault="000D2E26" w:rsidP="00A2754B">
      <w:pPr>
        <w:spacing w:after="0" w:line="360" w:lineRule="auto"/>
        <w:jc w:val="center"/>
        <w:rPr>
          <w:rFonts w:ascii="Times New Roman" w:hAnsi="Times New Roman" w:cs="Times New Roman"/>
          <w:sz w:val="23"/>
          <w:szCs w:val="23"/>
        </w:rPr>
      </w:pPr>
    </w:p>
    <w:p w14:paraId="44F894F4" w14:textId="77777777" w:rsidR="005902F3" w:rsidRPr="00F147B2" w:rsidRDefault="005902F3" w:rsidP="00A2754B">
      <w:pPr>
        <w:spacing w:after="0" w:line="360" w:lineRule="auto"/>
        <w:jc w:val="center"/>
        <w:rPr>
          <w:rFonts w:ascii="Times New Roman" w:hAnsi="Times New Roman" w:cs="Times New Roman"/>
          <w:sz w:val="23"/>
          <w:szCs w:val="23"/>
        </w:rPr>
      </w:pPr>
    </w:p>
    <w:p w14:paraId="461515B9" w14:textId="77777777" w:rsidR="000D2E26" w:rsidRPr="00F147B2" w:rsidRDefault="000D2E26" w:rsidP="00A2754B">
      <w:pPr>
        <w:spacing w:after="0" w:line="240" w:lineRule="auto"/>
        <w:jc w:val="center"/>
        <w:rPr>
          <w:rFonts w:ascii="Times New Roman" w:hAnsi="Times New Roman" w:cs="Times New Roman"/>
          <w:sz w:val="23"/>
          <w:szCs w:val="23"/>
        </w:rPr>
      </w:pPr>
      <w:r w:rsidRPr="00F147B2">
        <w:rPr>
          <w:rFonts w:ascii="Times New Roman" w:hAnsi="Times New Roman" w:cs="Times New Roman"/>
          <w:sz w:val="23"/>
          <w:szCs w:val="23"/>
        </w:rPr>
        <w:t>_______________________________________________</w:t>
      </w:r>
    </w:p>
    <w:p w14:paraId="31EF2FDA" w14:textId="77777777" w:rsidR="000D2E26" w:rsidRPr="00F147B2" w:rsidRDefault="000D2E26" w:rsidP="00A2754B">
      <w:pPr>
        <w:spacing w:after="0" w:line="360" w:lineRule="auto"/>
        <w:jc w:val="center"/>
        <w:rPr>
          <w:rFonts w:ascii="Times New Roman" w:hAnsi="Times New Roman" w:cs="Times New Roman"/>
          <w:sz w:val="23"/>
          <w:szCs w:val="23"/>
        </w:rPr>
      </w:pPr>
      <w:r w:rsidRPr="00F147B2">
        <w:rPr>
          <w:rFonts w:ascii="Times New Roman" w:hAnsi="Times New Roman" w:cs="Times New Roman"/>
          <w:b/>
          <w:bCs/>
          <w:sz w:val="23"/>
          <w:szCs w:val="23"/>
        </w:rPr>
        <w:t>Secretaria de Estado de Cultura e Economia Criativa</w:t>
      </w:r>
    </w:p>
    <w:p w14:paraId="325E9B53" w14:textId="77777777" w:rsidR="00A46B86" w:rsidRPr="000879BA" w:rsidRDefault="00A46B86" w:rsidP="00A46B86">
      <w:pPr>
        <w:tabs>
          <w:tab w:val="left" w:pos="0"/>
        </w:tabs>
        <w:spacing w:after="0" w:line="240" w:lineRule="auto"/>
        <w:jc w:val="center"/>
        <w:rPr>
          <w:rFonts w:ascii="Times New Roman" w:hAnsi="Times New Roman" w:cs="Times New Roman"/>
          <w:sz w:val="23"/>
          <w:szCs w:val="23"/>
        </w:rPr>
      </w:pPr>
      <w:r w:rsidRPr="000879BA">
        <w:rPr>
          <w:rFonts w:ascii="Times New Roman" w:hAnsi="Times New Roman" w:cs="Times New Roman"/>
          <w:sz w:val="23"/>
          <w:szCs w:val="23"/>
        </w:rPr>
        <w:t>Danielle Christian Ribeiro Barros</w:t>
      </w:r>
    </w:p>
    <w:p w14:paraId="72799B50" w14:textId="77777777" w:rsidR="00A46B86" w:rsidRPr="000879BA" w:rsidRDefault="00A46B86" w:rsidP="00A46B86">
      <w:pPr>
        <w:tabs>
          <w:tab w:val="left" w:pos="0"/>
        </w:tabs>
        <w:spacing w:line="360" w:lineRule="auto"/>
        <w:jc w:val="center"/>
        <w:rPr>
          <w:rFonts w:ascii="Times New Roman" w:hAnsi="Times New Roman" w:cs="Times New Roman"/>
          <w:sz w:val="23"/>
          <w:szCs w:val="23"/>
        </w:rPr>
      </w:pPr>
      <w:r w:rsidRPr="000879BA">
        <w:rPr>
          <w:rFonts w:ascii="Times New Roman" w:hAnsi="Times New Roman" w:cs="Times New Roman"/>
          <w:color w:val="000000"/>
          <w:sz w:val="23"/>
          <w:szCs w:val="23"/>
        </w:rPr>
        <w:t>Secretária de Cultura e Presidente do Fundo Estadual de Cultura</w:t>
      </w:r>
    </w:p>
    <w:p w14:paraId="6DB5147A" w14:textId="768D0320" w:rsidR="000D2E26" w:rsidRPr="00F147B2" w:rsidRDefault="000D2E26" w:rsidP="00A2754B">
      <w:pPr>
        <w:spacing w:after="0" w:line="360" w:lineRule="auto"/>
        <w:jc w:val="center"/>
        <w:rPr>
          <w:rFonts w:ascii="Times New Roman" w:hAnsi="Times New Roman" w:cs="Times New Roman"/>
          <w:sz w:val="23"/>
          <w:szCs w:val="23"/>
        </w:rPr>
      </w:pPr>
    </w:p>
    <w:p w14:paraId="57D1516D" w14:textId="1ABDDDF6" w:rsidR="000D2E26" w:rsidRPr="00F147B2" w:rsidRDefault="000D2E26" w:rsidP="00A2754B">
      <w:pPr>
        <w:spacing w:after="0" w:line="360" w:lineRule="auto"/>
        <w:jc w:val="center"/>
        <w:rPr>
          <w:rFonts w:ascii="Times New Roman" w:hAnsi="Times New Roman" w:cs="Times New Roman"/>
          <w:sz w:val="23"/>
          <w:szCs w:val="23"/>
        </w:rPr>
      </w:pPr>
    </w:p>
    <w:p w14:paraId="142DB4A4" w14:textId="77777777" w:rsidR="000D2E26" w:rsidRPr="00F147B2" w:rsidRDefault="000D2E26" w:rsidP="00A2754B">
      <w:pPr>
        <w:spacing w:after="0" w:line="240" w:lineRule="auto"/>
        <w:jc w:val="center"/>
        <w:rPr>
          <w:rFonts w:ascii="Times New Roman" w:hAnsi="Times New Roman" w:cs="Times New Roman"/>
          <w:sz w:val="23"/>
          <w:szCs w:val="23"/>
        </w:rPr>
      </w:pPr>
      <w:r w:rsidRPr="00F147B2">
        <w:rPr>
          <w:rFonts w:ascii="Times New Roman" w:hAnsi="Times New Roman" w:cs="Times New Roman"/>
          <w:sz w:val="23"/>
          <w:szCs w:val="23"/>
        </w:rPr>
        <w:t>_________________________________________________</w:t>
      </w:r>
    </w:p>
    <w:p w14:paraId="048B1A01" w14:textId="119FC125" w:rsidR="00DF5D87" w:rsidRDefault="006D3874" w:rsidP="00A2754B">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CONTRATADA</w:t>
      </w:r>
    </w:p>
    <w:p w14:paraId="648AAB7E" w14:textId="58B23091" w:rsidR="000D2E26" w:rsidRPr="00F147B2" w:rsidRDefault="006D3874" w:rsidP="00A2754B">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Representante Legal</w:t>
      </w:r>
    </w:p>
    <w:p w14:paraId="4362792F" w14:textId="5FD40FA9" w:rsidR="00A2754B" w:rsidRPr="00F147B2" w:rsidRDefault="006D3874" w:rsidP="00A2754B">
      <w:pPr>
        <w:spacing w:after="0" w:line="360" w:lineRule="auto"/>
        <w:jc w:val="center"/>
        <w:rPr>
          <w:rFonts w:ascii="Times New Roman" w:hAnsi="Times New Roman" w:cs="Times New Roman"/>
          <w:sz w:val="23"/>
          <w:szCs w:val="23"/>
        </w:rPr>
      </w:pPr>
      <w:r>
        <w:rPr>
          <w:rFonts w:ascii="Times New Roman" w:hAnsi="Times New Roman" w:cs="Times New Roman"/>
          <w:sz w:val="23"/>
          <w:szCs w:val="23"/>
        </w:rPr>
        <w:t>Cargo</w:t>
      </w:r>
    </w:p>
    <w:p w14:paraId="36E1FB48" w14:textId="200938C7" w:rsidR="000D2E26" w:rsidRPr="00F147B2" w:rsidRDefault="000D2E26" w:rsidP="000D2E26">
      <w:pPr>
        <w:spacing w:after="0" w:line="360" w:lineRule="auto"/>
        <w:jc w:val="both"/>
        <w:rPr>
          <w:rFonts w:ascii="Times New Roman" w:hAnsi="Times New Roman" w:cs="Times New Roman"/>
          <w:sz w:val="23"/>
          <w:szCs w:val="23"/>
        </w:rPr>
      </w:pPr>
    </w:p>
    <w:p w14:paraId="1671D253" w14:textId="1CD3F885" w:rsidR="000D2E26" w:rsidRPr="00F147B2" w:rsidRDefault="000D2E26" w:rsidP="000D2E26">
      <w:pPr>
        <w:spacing w:after="0" w:line="360" w:lineRule="auto"/>
        <w:jc w:val="both"/>
        <w:rPr>
          <w:rFonts w:ascii="Times New Roman" w:hAnsi="Times New Roman" w:cs="Times New Roman"/>
          <w:sz w:val="23"/>
          <w:szCs w:val="23"/>
        </w:rPr>
      </w:pPr>
    </w:p>
    <w:p w14:paraId="279E7379" w14:textId="77777777"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b/>
          <w:bCs/>
          <w:sz w:val="23"/>
          <w:szCs w:val="23"/>
        </w:rPr>
        <w:t>TESTEMUNHAS:</w:t>
      </w:r>
    </w:p>
    <w:p w14:paraId="04C0C114" w14:textId="0AF1D213" w:rsidR="000D2E26" w:rsidRPr="00F147B2" w:rsidRDefault="000D2E26" w:rsidP="000D2E26">
      <w:pPr>
        <w:spacing w:after="0" w:line="360" w:lineRule="auto"/>
        <w:jc w:val="both"/>
        <w:rPr>
          <w:rFonts w:ascii="Times New Roman" w:hAnsi="Times New Roman" w:cs="Times New Roman"/>
          <w:sz w:val="23"/>
          <w:szCs w:val="23"/>
        </w:rPr>
      </w:pPr>
    </w:p>
    <w:p w14:paraId="71BBC0C1" w14:textId="7B1C20CB" w:rsidR="000D2E26" w:rsidRPr="00F147B2" w:rsidRDefault="000D2E26" w:rsidP="00A2754B">
      <w:pPr>
        <w:spacing w:after="0" w:line="240" w:lineRule="auto"/>
        <w:jc w:val="both"/>
        <w:rPr>
          <w:rFonts w:ascii="Times New Roman" w:hAnsi="Times New Roman" w:cs="Times New Roman"/>
          <w:sz w:val="23"/>
          <w:szCs w:val="23"/>
        </w:rPr>
      </w:pPr>
      <w:r w:rsidRPr="00F147B2">
        <w:rPr>
          <w:rFonts w:ascii="Times New Roman" w:hAnsi="Times New Roman" w:cs="Times New Roman"/>
          <w:sz w:val="23"/>
          <w:szCs w:val="23"/>
        </w:rPr>
        <w:t>__________________________________</w:t>
      </w:r>
      <w:r w:rsidR="005902F3" w:rsidRPr="00F147B2">
        <w:rPr>
          <w:rFonts w:ascii="Times New Roman" w:hAnsi="Times New Roman" w:cs="Times New Roman"/>
          <w:sz w:val="23"/>
          <w:szCs w:val="23"/>
        </w:rPr>
        <w:tab/>
      </w:r>
      <w:r w:rsidR="00A2754B" w:rsidRPr="00F147B2">
        <w:rPr>
          <w:rFonts w:ascii="Times New Roman" w:hAnsi="Times New Roman" w:cs="Times New Roman"/>
          <w:sz w:val="23"/>
          <w:szCs w:val="23"/>
        </w:rPr>
        <w:t xml:space="preserve">            ____</w:t>
      </w:r>
      <w:r w:rsidR="005902F3" w:rsidRPr="00F147B2">
        <w:rPr>
          <w:rFonts w:ascii="Times New Roman" w:hAnsi="Times New Roman" w:cs="Times New Roman"/>
          <w:sz w:val="23"/>
          <w:szCs w:val="23"/>
        </w:rPr>
        <w:t>______________________________</w:t>
      </w:r>
    </w:p>
    <w:p w14:paraId="4ADE978F" w14:textId="6BDC5CAA"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sz w:val="23"/>
          <w:szCs w:val="23"/>
        </w:rPr>
        <w:t>Nome:</w:t>
      </w:r>
      <w:r w:rsidR="005902F3" w:rsidRPr="00F147B2">
        <w:rPr>
          <w:rFonts w:ascii="Times New Roman" w:hAnsi="Times New Roman" w:cs="Times New Roman"/>
          <w:sz w:val="23"/>
          <w:szCs w:val="23"/>
        </w:rPr>
        <w:tab/>
      </w:r>
      <w:r w:rsidR="005902F3" w:rsidRPr="00F147B2">
        <w:rPr>
          <w:rFonts w:ascii="Times New Roman" w:hAnsi="Times New Roman" w:cs="Times New Roman"/>
          <w:sz w:val="23"/>
          <w:szCs w:val="23"/>
        </w:rPr>
        <w:tab/>
      </w:r>
      <w:r w:rsidR="005902F3" w:rsidRPr="00F147B2">
        <w:rPr>
          <w:rFonts w:ascii="Times New Roman" w:hAnsi="Times New Roman" w:cs="Times New Roman"/>
          <w:sz w:val="23"/>
          <w:szCs w:val="23"/>
        </w:rPr>
        <w:tab/>
      </w:r>
      <w:r w:rsidR="005902F3" w:rsidRPr="00F147B2">
        <w:rPr>
          <w:rFonts w:ascii="Times New Roman" w:hAnsi="Times New Roman" w:cs="Times New Roman"/>
          <w:sz w:val="23"/>
          <w:szCs w:val="23"/>
        </w:rPr>
        <w:tab/>
      </w:r>
      <w:r w:rsidR="005902F3" w:rsidRPr="00F147B2">
        <w:rPr>
          <w:rFonts w:ascii="Times New Roman" w:hAnsi="Times New Roman" w:cs="Times New Roman"/>
          <w:sz w:val="23"/>
          <w:szCs w:val="23"/>
        </w:rPr>
        <w:tab/>
      </w:r>
      <w:r w:rsidR="005902F3" w:rsidRPr="00F147B2">
        <w:rPr>
          <w:rFonts w:ascii="Times New Roman" w:hAnsi="Times New Roman" w:cs="Times New Roman"/>
          <w:sz w:val="23"/>
          <w:szCs w:val="23"/>
        </w:rPr>
        <w:tab/>
      </w:r>
      <w:r w:rsidR="005902F3" w:rsidRPr="00F147B2">
        <w:rPr>
          <w:rFonts w:ascii="Times New Roman" w:hAnsi="Times New Roman" w:cs="Times New Roman"/>
          <w:sz w:val="23"/>
          <w:szCs w:val="23"/>
        </w:rPr>
        <w:tab/>
        <w:t>Nome:</w:t>
      </w:r>
    </w:p>
    <w:p w14:paraId="58693512" w14:textId="50A8C7FE" w:rsidR="000D2E26" w:rsidRPr="00F147B2" w:rsidRDefault="000D2E26" w:rsidP="000D2E26">
      <w:pPr>
        <w:spacing w:after="0" w:line="360" w:lineRule="auto"/>
        <w:jc w:val="both"/>
        <w:rPr>
          <w:rFonts w:ascii="Times New Roman" w:hAnsi="Times New Roman" w:cs="Times New Roman"/>
          <w:sz w:val="23"/>
          <w:szCs w:val="23"/>
        </w:rPr>
      </w:pPr>
      <w:r w:rsidRPr="00F147B2">
        <w:rPr>
          <w:rFonts w:ascii="Times New Roman" w:hAnsi="Times New Roman" w:cs="Times New Roman"/>
          <w:sz w:val="23"/>
          <w:szCs w:val="23"/>
        </w:rPr>
        <w:t>CPF:</w:t>
      </w:r>
      <w:r w:rsidR="005902F3" w:rsidRPr="00F147B2">
        <w:rPr>
          <w:rFonts w:ascii="Times New Roman" w:hAnsi="Times New Roman" w:cs="Times New Roman"/>
          <w:sz w:val="23"/>
          <w:szCs w:val="23"/>
        </w:rPr>
        <w:tab/>
      </w:r>
      <w:r w:rsidR="005902F3" w:rsidRPr="00F147B2">
        <w:rPr>
          <w:rFonts w:ascii="Times New Roman" w:hAnsi="Times New Roman" w:cs="Times New Roman"/>
          <w:sz w:val="23"/>
          <w:szCs w:val="23"/>
        </w:rPr>
        <w:tab/>
      </w:r>
      <w:r w:rsidR="005902F3" w:rsidRPr="00F147B2">
        <w:rPr>
          <w:rFonts w:ascii="Times New Roman" w:hAnsi="Times New Roman" w:cs="Times New Roman"/>
          <w:sz w:val="23"/>
          <w:szCs w:val="23"/>
        </w:rPr>
        <w:tab/>
      </w:r>
      <w:r w:rsidR="005902F3" w:rsidRPr="00F147B2">
        <w:rPr>
          <w:rFonts w:ascii="Times New Roman" w:hAnsi="Times New Roman" w:cs="Times New Roman"/>
          <w:sz w:val="23"/>
          <w:szCs w:val="23"/>
        </w:rPr>
        <w:tab/>
      </w:r>
      <w:r w:rsidR="005902F3" w:rsidRPr="00F147B2">
        <w:rPr>
          <w:rFonts w:ascii="Times New Roman" w:hAnsi="Times New Roman" w:cs="Times New Roman"/>
          <w:sz w:val="23"/>
          <w:szCs w:val="23"/>
        </w:rPr>
        <w:tab/>
      </w:r>
      <w:r w:rsidR="005902F3" w:rsidRPr="00F147B2">
        <w:rPr>
          <w:rFonts w:ascii="Times New Roman" w:hAnsi="Times New Roman" w:cs="Times New Roman"/>
          <w:sz w:val="23"/>
          <w:szCs w:val="23"/>
        </w:rPr>
        <w:tab/>
      </w:r>
      <w:r w:rsidR="005902F3" w:rsidRPr="00F147B2">
        <w:rPr>
          <w:rFonts w:ascii="Times New Roman" w:hAnsi="Times New Roman" w:cs="Times New Roman"/>
          <w:sz w:val="23"/>
          <w:szCs w:val="23"/>
        </w:rPr>
        <w:tab/>
        <w:t>CPF:</w:t>
      </w:r>
    </w:p>
    <w:sectPr w:rsidR="000D2E26" w:rsidRPr="00F147B2" w:rsidSect="00D63C96">
      <w:headerReference w:type="even" r:id="rId15"/>
      <w:headerReference w:type="default" r:id="rId16"/>
      <w:footerReference w:type="even" r:id="rId17"/>
      <w:footerReference w:type="default" r:id="rId18"/>
      <w:headerReference w:type="first" r:id="rId19"/>
      <w:footerReference w:type="first" r:id="rId20"/>
      <w:pgSz w:w="11906" w:h="16838"/>
      <w:pgMar w:top="1417" w:right="1416" w:bottom="1276" w:left="1418" w:header="567" w:footer="8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3CC55" w14:textId="77777777" w:rsidR="0093343F" w:rsidRDefault="0093343F" w:rsidP="000D2E26">
      <w:pPr>
        <w:spacing w:after="0" w:line="240" w:lineRule="auto"/>
      </w:pPr>
      <w:r>
        <w:separator/>
      </w:r>
    </w:p>
  </w:endnote>
  <w:endnote w:type="continuationSeparator" w:id="0">
    <w:p w14:paraId="567ECE33" w14:textId="77777777" w:rsidR="0093343F" w:rsidRDefault="0093343F" w:rsidP="000D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AC06" w14:textId="77777777" w:rsidR="00840471" w:rsidRDefault="008404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ED7CA" w14:textId="57AF2F4B" w:rsidR="000D2E26" w:rsidRPr="000D2E26" w:rsidRDefault="000D2E26" w:rsidP="000D2E26">
    <w:pPr>
      <w:pStyle w:val="Rodap"/>
      <w:jc w:val="center"/>
      <w:rPr>
        <w:rFonts w:ascii="Times New Roman" w:hAnsi="Times New Roman" w:cs="Times New Roman"/>
      </w:rPr>
    </w:pPr>
    <w:r w:rsidRPr="000D2E26">
      <w:rPr>
        <w:rFonts w:ascii="Times New Roman" w:hAnsi="Times New Roman" w:cs="Times New Roman"/>
        <w:sz w:val="18"/>
        <w:szCs w:val="18"/>
      </w:rPr>
      <w:t xml:space="preserve">SECEC/RJ - Contrato nº </w:t>
    </w:r>
    <w:r w:rsidR="00D63C96">
      <w:rPr>
        <w:rFonts w:ascii="Times New Roman" w:hAnsi="Times New Roman" w:cs="Times New Roman"/>
        <w:sz w:val="18"/>
        <w:szCs w:val="18"/>
      </w:rPr>
      <w:t>_____</w:t>
    </w:r>
    <w:r w:rsidRPr="000D2E26">
      <w:rPr>
        <w:rFonts w:ascii="Times New Roman" w:hAnsi="Times New Roman" w:cs="Times New Roman"/>
        <w:sz w:val="18"/>
        <w:szCs w:val="18"/>
      </w:rPr>
      <w:t>/202</w:t>
    </w:r>
    <w:r>
      <w:rPr>
        <w:rFonts w:ascii="Times New Roman" w:hAnsi="Times New Roman" w:cs="Times New Roman"/>
        <w:sz w:val="18"/>
        <w:szCs w:val="18"/>
      </w:rPr>
      <w:t>5</w:t>
    </w:r>
    <w:r w:rsidRPr="000D2E26">
      <w:rPr>
        <w:rFonts w:ascii="Times New Roman" w:hAnsi="Times New Roman" w:cs="Times New Roman"/>
        <w:sz w:val="18"/>
        <w:szCs w:val="18"/>
      </w:rPr>
      <w:tab/>
    </w:r>
    <w:r w:rsidRPr="000D2E26">
      <w:rPr>
        <w:rFonts w:ascii="Times New Roman" w:hAnsi="Times New Roman" w:cs="Times New Roman"/>
        <w:sz w:val="18"/>
        <w:szCs w:val="18"/>
      </w:rPr>
      <w:tab/>
      <w:t xml:space="preserve">Página </w:t>
    </w:r>
    <w:r w:rsidRPr="000D2E26">
      <w:rPr>
        <w:rFonts w:ascii="Times New Roman" w:hAnsi="Times New Roman" w:cs="Times New Roman"/>
        <w:b/>
        <w:bCs/>
        <w:sz w:val="18"/>
        <w:szCs w:val="18"/>
      </w:rPr>
      <w:fldChar w:fldCharType="begin"/>
    </w:r>
    <w:r w:rsidRPr="000D2E26">
      <w:rPr>
        <w:rFonts w:ascii="Times New Roman" w:hAnsi="Times New Roman" w:cs="Times New Roman"/>
        <w:b/>
        <w:bCs/>
        <w:sz w:val="18"/>
        <w:szCs w:val="18"/>
      </w:rPr>
      <w:instrText>PAGE</w:instrText>
    </w:r>
    <w:r w:rsidRPr="000D2E26">
      <w:rPr>
        <w:rFonts w:ascii="Times New Roman" w:hAnsi="Times New Roman" w:cs="Times New Roman"/>
        <w:b/>
        <w:bCs/>
        <w:sz w:val="18"/>
        <w:szCs w:val="18"/>
      </w:rPr>
      <w:fldChar w:fldCharType="separate"/>
    </w:r>
    <w:r w:rsidRPr="000D2E26">
      <w:rPr>
        <w:rFonts w:ascii="Times New Roman" w:hAnsi="Times New Roman" w:cs="Times New Roman"/>
        <w:b/>
        <w:bCs/>
        <w:sz w:val="18"/>
        <w:szCs w:val="18"/>
      </w:rPr>
      <w:t>1</w:t>
    </w:r>
    <w:r w:rsidRPr="000D2E26">
      <w:rPr>
        <w:rFonts w:ascii="Times New Roman" w:hAnsi="Times New Roman" w:cs="Times New Roman"/>
        <w:b/>
        <w:bCs/>
        <w:sz w:val="18"/>
        <w:szCs w:val="18"/>
      </w:rPr>
      <w:fldChar w:fldCharType="end"/>
    </w:r>
    <w:r w:rsidRPr="000D2E26">
      <w:rPr>
        <w:rFonts w:ascii="Times New Roman" w:hAnsi="Times New Roman" w:cs="Times New Roman"/>
        <w:sz w:val="18"/>
        <w:szCs w:val="18"/>
      </w:rPr>
      <w:t xml:space="preserve"> de </w:t>
    </w:r>
    <w:r w:rsidRPr="000D2E26">
      <w:rPr>
        <w:rFonts w:ascii="Times New Roman" w:hAnsi="Times New Roman" w:cs="Times New Roman"/>
        <w:b/>
        <w:bCs/>
        <w:sz w:val="18"/>
        <w:szCs w:val="18"/>
      </w:rPr>
      <w:fldChar w:fldCharType="begin"/>
    </w:r>
    <w:r w:rsidRPr="000D2E26">
      <w:rPr>
        <w:rFonts w:ascii="Times New Roman" w:hAnsi="Times New Roman" w:cs="Times New Roman"/>
        <w:b/>
        <w:bCs/>
        <w:sz w:val="18"/>
        <w:szCs w:val="18"/>
      </w:rPr>
      <w:instrText>NUMPAGES</w:instrText>
    </w:r>
    <w:r w:rsidRPr="000D2E26">
      <w:rPr>
        <w:rFonts w:ascii="Times New Roman" w:hAnsi="Times New Roman" w:cs="Times New Roman"/>
        <w:b/>
        <w:bCs/>
        <w:sz w:val="18"/>
        <w:szCs w:val="18"/>
      </w:rPr>
      <w:fldChar w:fldCharType="separate"/>
    </w:r>
    <w:r w:rsidRPr="000D2E26">
      <w:rPr>
        <w:rFonts w:ascii="Times New Roman" w:hAnsi="Times New Roman" w:cs="Times New Roman"/>
        <w:b/>
        <w:bCs/>
        <w:sz w:val="18"/>
        <w:szCs w:val="18"/>
      </w:rPr>
      <w:t>18</w:t>
    </w:r>
    <w:r w:rsidRPr="000D2E26">
      <w:rPr>
        <w:rFonts w:ascii="Times New Roman" w:hAnsi="Times New Roman" w:cs="Times New Roman"/>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5303" w14:textId="77777777" w:rsidR="00840471" w:rsidRDefault="008404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A8BA" w14:textId="77777777" w:rsidR="0093343F" w:rsidRDefault="0093343F" w:rsidP="000D2E26">
      <w:pPr>
        <w:spacing w:after="0" w:line="240" w:lineRule="auto"/>
      </w:pPr>
      <w:r>
        <w:separator/>
      </w:r>
    </w:p>
  </w:footnote>
  <w:footnote w:type="continuationSeparator" w:id="0">
    <w:p w14:paraId="7C533CDD" w14:textId="77777777" w:rsidR="0093343F" w:rsidRDefault="0093343F" w:rsidP="000D2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0DCE3" w14:textId="7D14F52F" w:rsidR="00840471" w:rsidRDefault="003810A5">
    <w:pPr>
      <w:pStyle w:val="Cabealho"/>
    </w:pPr>
    <w:r>
      <w:rPr>
        <w:noProof/>
      </w:rPr>
      <w:pict w14:anchorId="6694F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265391" o:spid="_x0000_s1026" type="#_x0000_t136" style="position:absolute;margin-left:0;margin-top:0;width:447.65pt;height:191.85pt;rotation:315;z-index:-251655168;mso-position-horizontal:center;mso-position-horizontal-relative:margin;mso-position-vertical:center;mso-position-vertical-relative:margin" o:allowincell="f" fillcolor="gray [1629]"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45A3" w14:textId="6E2CAF72" w:rsidR="000D2E26" w:rsidRPr="004D0CE3" w:rsidRDefault="003810A5" w:rsidP="000D2E26">
    <w:pPr>
      <w:spacing w:line="360" w:lineRule="auto"/>
      <w:jc w:val="center"/>
      <w:rPr>
        <w:b/>
        <w:sz w:val="18"/>
        <w:szCs w:val="18"/>
      </w:rPr>
    </w:pPr>
    <w:r>
      <w:rPr>
        <w:noProof/>
      </w:rPr>
      <w:pict w14:anchorId="4A13A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265392" o:spid="_x0000_s1027" type="#_x0000_t136" style="position:absolute;left:0;text-align:left;margin-left:0;margin-top:0;width:447.65pt;height:191.85pt;rotation:315;z-index:-251653120;mso-position-horizontal:center;mso-position-horizontal-relative:margin;mso-position-vertical:center;mso-position-vertical-relative:margin" o:allowincell="f" fillcolor="gray [1629]" stroked="f">
          <v:fill opacity=".5"/>
          <v:textpath style="font-family:&quot;Calibri&quot;;font-size:1pt" string="MINUTA"/>
          <w10:wrap anchorx="margin" anchory="margin"/>
        </v:shape>
      </w:pict>
    </w:r>
    <w:r w:rsidR="000D2E26" w:rsidRPr="00466FD4">
      <w:rPr>
        <w:noProof/>
      </w:rPr>
      <w:drawing>
        <wp:inline distT="0" distB="0" distL="0" distR="0" wp14:anchorId="70A34BAD" wp14:editId="439B2801">
          <wp:extent cx="657225" cy="866775"/>
          <wp:effectExtent l="0" t="0" r="9525" b="9525"/>
          <wp:docPr id="649202361" name="Imagem 4" descr="Brasã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Brasão Gov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66775"/>
                  </a:xfrm>
                  <a:prstGeom prst="rect">
                    <a:avLst/>
                  </a:prstGeom>
                  <a:noFill/>
                  <a:ln>
                    <a:noFill/>
                  </a:ln>
                </pic:spPr>
              </pic:pic>
            </a:graphicData>
          </a:graphic>
        </wp:inline>
      </w:drawing>
    </w:r>
  </w:p>
  <w:p w14:paraId="4D6D598D" w14:textId="77777777" w:rsidR="000D2E26" w:rsidRPr="000D2E26" w:rsidRDefault="000D2E26" w:rsidP="000D2E26">
    <w:pPr>
      <w:pStyle w:val="Cabealho"/>
      <w:jc w:val="center"/>
      <w:rPr>
        <w:rFonts w:ascii="Times New Roman" w:hAnsi="Times New Roman" w:cs="Times New Roman"/>
        <w:b/>
        <w:color w:val="404040"/>
        <w:sz w:val="18"/>
        <w:szCs w:val="18"/>
      </w:rPr>
    </w:pPr>
    <w:r w:rsidRPr="000D2E26">
      <w:rPr>
        <w:rFonts w:ascii="Times New Roman" w:hAnsi="Times New Roman" w:cs="Times New Roman"/>
        <w:b/>
        <w:color w:val="404040"/>
        <w:sz w:val="18"/>
        <w:szCs w:val="18"/>
      </w:rPr>
      <w:t>Governo do Estado do Rio de Janeiro</w:t>
    </w:r>
  </w:p>
  <w:p w14:paraId="7711602B" w14:textId="77777777" w:rsidR="000D2E26" w:rsidRPr="000D2E26" w:rsidRDefault="000D2E26" w:rsidP="000D2E26">
    <w:pPr>
      <w:pStyle w:val="Cabealho"/>
      <w:jc w:val="center"/>
      <w:rPr>
        <w:rFonts w:ascii="Times New Roman" w:hAnsi="Times New Roman" w:cs="Times New Roman"/>
        <w:b/>
        <w:color w:val="404040"/>
        <w:sz w:val="18"/>
        <w:szCs w:val="18"/>
      </w:rPr>
    </w:pPr>
    <w:r w:rsidRPr="000D2E26">
      <w:rPr>
        <w:rFonts w:ascii="Times New Roman" w:hAnsi="Times New Roman" w:cs="Times New Roman"/>
        <w:b/>
        <w:color w:val="404040"/>
        <w:sz w:val="18"/>
        <w:szCs w:val="18"/>
      </w:rPr>
      <w:t>Secretaria de Estado de Cultura e Economia Criativa</w:t>
    </w:r>
  </w:p>
  <w:p w14:paraId="44C35E55" w14:textId="77777777" w:rsidR="000D2E26" w:rsidRPr="000D2E26" w:rsidRDefault="000D2E26">
    <w:pPr>
      <w:pStyle w:val="Cabealho"/>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B28E" w14:textId="19509258" w:rsidR="00840471" w:rsidRDefault="003810A5">
    <w:pPr>
      <w:pStyle w:val="Cabealho"/>
    </w:pPr>
    <w:r>
      <w:rPr>
        <w:noProof/>
      </w:rPr>
      <w:pict w14:anchorId="591BC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265390" o:spid="_x0000_s1025" type="#_x0000_t136" style="position:absolute;margin-left:0;margin-top:0;width:447.65pt;height:191.85pt;rotation:315;z-index:-251657216;mso-position-horizontal:center;mso-position-horizontal-relative:margin;mso-position-vertical:center;mso-position-vertical-relative:margin" o:allowincell="f" fillcolor="gray [1629]"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C83"/>
    <w:multiLevelType w:val="hybridMultilevel"/>
    <w:tmpl w:val="3B64B8A2"/>
    <w:lvl w:ilvl="0" w:tplc="D36678DC">
      <w:start w:val="1"/>
      <w:numFmt w:val="decimal"/>
      <w:lvlText w:val="13.4.%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3B1122"/>
    <w:multiLevelType w:val="hybridMultilevel"/>
    <w:tmpl w:val="F8764CB6"/>
    <w:lvl w:ilvl="0" w:tplc="8C88C528">
      <w:start w:val="12"/>
      <w:numFmt w:val="decimal"/>
      <w:lvlText w:val="1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B1476E"/>
    <w:multiLevelType w:val="hybridMultilevel"/>
    <w:tmpl w:val="C67292D0"/>
    <w:lvl w:ilvl="0" w:tplc="D362D106">
      <w:start w:val="1"/>
      <w:numFmt w:val="decimal"/>
      <w:lvlText w:val="9.10.%1"/>
      <w:lvlJc w:val="left"/>
      <w:pPr>
        <w:ind w:left="720" w:hanging="360"/>
      </w:pPr>
      <w:rPr>
        <w:rFonts w:ascii="Times New Roman" w:hAnsi="Times New Roman"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DD47A3"/>
    <w:multiLevelType w:val="hybridMultilevel"/>
    <w:tmpl w:val="D648009E"/>
    <w:lvl w:ilvl="0" w:tplc="8DFEEF98">
      <w:start w:val="1"/>
      <w:numFmt w:val="decimal"/>
      <w:lvlText w:val="10.10.%1"/>
      <w:lvlJc w:val="left"/>
      <w:pPr>
        <w:ind w:left="720" w:hanging="360"/>
      </w:pPr>
      <w:rPr>
        <w:rFonts w:ascii="Times New Roman" w:hAnsi="Times New Roman"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E31EB3"/>
    <w:multiLevelType w:val="hybridMultilevel"/>
    <w:tmpl w:val="E5BE278C"/>
    <w:lvl w:ilvl="0" w:tplc="8A905C32">
      <w:start w:val="1"/>
      <w:numFmt w:val="decimal"/>
      <w:lvlText w:val="11.16.%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1C6928"/>
    <w:multiLevelType w:val="hybridMultilevel"/>
    <w:tmpl w:val="C9BE10CE"/>
    <w:lvl w:ilvl="0" w:tplc="9170F94E">
      <w:start w:val="7"/>
      <w:numFmt w:val="decimal"/>
      <w:lvlText w:val="13.%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29678E"/>
    <w:multiLevelType w:val="hybridMultilevel"/>
    <w:tmpl w:val="F6FA917C"/>
    <w:lvl w:ilvl="0" w:tplc="6D62AD62">
      <w:start w:val="1"/>
      <w:numFmt w:val="decimal"/>
      <w:lvlText w:val="11.14.%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840275"/>
    <w:multiLevelType w:val="hybridMultilevel"/>
    <w:tmpl w:val="616CC5A6"/>
    <w:lvl w:ilvl="0" w:tplc="6D9ED538">
      <w:start w:val="1"/>
      <w:numFmt w:val="decimal"/>
      <w:lvlText w:val="12.5.%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3F62C99"/>
    <w:multiLevelType w:val="hybridMultilevel"/>
    <w:tmpl w:val="6CAC71B6"/>
    <w:lvl w:ilvl="0" w:tplc="A740C856">
      <w:start w:val="1"/>
      <w:numFmt w:val="decimal"/>
      <w:lvlText w:val="9.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1676F8"/>
    <w:multiLevelType w:val="hybridMultilevel"/>
    <w:tmpl w:val="DBDC42FA"/>
    <w:lvl w:ilvl="0" w:tplc="6F0A3B50">
      <w:start w:val="1"/>
      <w:numFmt w:val="decimal"/>
      <w:lvlText w:val="6.3.%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9D97B74"/>
    <w:multiLevelType w:val="hybridMultilevel"/>
    <w:tmpl w:val="0FA223B6"/>
    <w:lvl w:ilvl="0" w:tplc="FA3424C0">
      <w:start w:val="1"/>
      <w:numFmt w:val="decimal"/>
      <w:lvlText w:val="10.%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B4E6642"/>
    <w:multiLevelType w:val="hybridMultilevel"/>
    <w:tmpl w:val="BB96EF04"/>
    <w:lvl w:ilvl="0" w:tplc="9484010C">
      <w:start w:val="1"/>
      <w:numFmt w:val="decimal"/>
      <w:lvlText w:val="12.1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BE39F0"/>
    <w:multiLevelType w:val="hybridMultilevel"/>
    <w:tmpl w:val="B12C671E"/>
    <w:lvl w:ilvl="0" w:tplc="B3EA9FD2">
      <w:start w:val="1"/>
      <w:numFmt w:val="decimal"/>
      <w:lvlText w:val="12.1.5.%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5E2AD9"/>
    <w:multiLevelType w:val="hybridMultilevel"/>
    <w:tmpl w:val="B524A6F6"/>
    <w:lvl w:ilvl="0" w:tplc="FA0EA3A2">
      <w:start w:val="1"/>
      <w:numFmt w:val="decimal"/>
      <w:lvlText w:val="1.2.%1"/>
      <w:lvlJc w:val="left"/>
      <w:pPr>
        <w:ind w:left="720" w:hanging="360"/>
      </w:pPr>
      <w:rPr>
        <w:rFonts w:ascii="Times New Roman" w:hAnsi="Times New Roman" w:hint="default"/>
        <w:b/>
        <w:i w:val="0"/>
        <w:sz w:val="24"/>
      </w:rPr>
    </w:lvl>
    <w:lvl w:ilvl="1" w:tplc="9620D24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BB190C"/>
    <w:multiLevelType w:val="hybridMultilevel"/>
    <w:tmpl w:val="CF94E370"/>
    <w:lvl w:ilvl="0" w:tplc="EB5E3034">
      <w:start w:val="1"/>
      <w:numFmt w:val="decimal"/>
      <w:lvlText w:val="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12B60"/>
    <w:multiLevelType w:val="hybridMultilevel"/>
    <w:tmpl w:val="A43863FA"/>
    <w:lvl w:ilvl="0" w:tplc="8384D926">
      <w:start w:val="1"/>
      <w:numFmt w:val="decimal"/>
      <w:lvlText w:val="4.%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510828"/>
    <w:multiLevelType w:val="hybridMultilevel"/>
    <w:tmpl w:val="49222846"/>
    <w:lvl w:ilvl="0" w:tplc="E7369244">
      <w:start w:val="1"/>
      <w:numFmt w:val="decimal"/>
      <w:lvlText w:val="6.6.%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563B76"/>
    <w:multiLevelType w:val="hybridMultilevel"/>
    <w:tmpl w:val="E5C2FE86"/>
    <w:lvl w:ilvl="0" w:tplc="852EDB42">
      <w:start w:val="1"/>
      <w:numFmt w:val="decimal"/>
      <w:lvlText w:val="12.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EEF2255"/>
    <w:multiLevelType w:val="multilevel"/>
    <w:tmpl w:val="C2B6757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F223BD8"/>
    <w:multiLevelType w:val="hybridMultilevel"/>
    <w:tmpl w:val="16867D70"/>
    <w:lvl w:ilvl="0" w:tplc="2FF64C20">
      <w:start w:val="2"/>
      <w:numFmt w:val="decimal"/>
      <w:lvlText w:val="1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FE50811"/>
    <w:multiLevelType w:val="hybridMultilevel"/>
    <w:tmpl w:val="4732AAEE"/>
    <w:lvl w:ilvl="0" w:tplc="38C07EB8">
      <w:start w:val="1"/>
      <w:numFmt w:val="lowerLetter"/>
      <w:lvlText w:val="%1)"/>
      <w:lvlJc w:val="left"/>
      <w:pPr>
        <w:ind w:left="720" w:hanging="360"/>
      </w:pPr>
      <w:rPr>
        <w:rFonts w:ascii="Times New Roman" w:hAnsi="Times New Roman" w:hint="default"/>
        <w:b/>
        <w:i w:val="0"/>
        <w:w w:val="10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627D8F"/>
    <w:multiLevelType w:val="hybridMultilevel"/>
    <w:tmpl w:val="286C091C"/>
    <w:lvl w:ilvl="0" w:tplc="B3DA5D14">
      <w:start w:val="1"/>
      <w:numFmt w:val="decimal"/>
      <w:lvlText w:val="12.10.%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5034601"/>
    <w:multiLevelType w:val="hybridMultilevel"/>
    <w:tmpl w:val="960499F0"/>
    <w:lvl w:ilvl="0" w:tplc="CE38B9BA">
      <w:start w:val="7"/>
      <w:numFmt w:val="decimal"/>
      <w:lvlText w:val="6.%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E33247"/>
    <w:multiLevelType w:val="hybridMultilevel"/>
    <w:tmpl w:val="205857B2"/>
    <w:lvl w:ilvl="0" w:tplc="3134F3AE">
      <w:start w:val="1"/>
      <w:numFmt w:val="decimal"/>
      <w:lvlText w:val="1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9173332"/>
    <w:multiLevelType w:val="hybridMultilevel"/>
    <w:tmpl w:val="AB14A1E8"/>
    <w:lvl w:ilvl="0" w:tplc="C6DA208A">
      <w:start w:val="3"/>
      <w:numFmt w:val="decimal"/>
      <w:lvlText w:val="1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9771697"/>
    <w:multiLevelType w:val="multilevel"/>
    <w:tmpl w:val="31E81D96"/>
    <w:lvl w:ilvl="0">
      <w:start w:val="13"/>
      <w:numFmt w:val="decimal"/>
      <w:lvlText w:val="%1"/>
      <w:lvlJc w:val="left"/>
      <w:pPr>
        <w:ind w:left="420" w:hanging="420"/>
      </w:pPr>
      <w:rPr>
        <w:rFonts w:hint="default"/>
      </w:rPr>
    </w:lvl>
    <w:lvl w:ilvl="1">
      <w:start w:val="3"/>
      <w:numFmt w:val="decimal"/>
      <w:lvlText w:val="%1.%2"/>
      <w:lvlJc w:val="left"/>
      <w:pPr>
        <w:ind w:left="1140" w:hanging="4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1AE15B00"/>
    <w:multiLevelType w:val="hybridMultilevel"/>
    <w:tmpl w:val="35BA8170"/>
    <w:lvl w:ilvl="0" w:tplc="DDF0F99E">
      <w:start w:val="7"/>
      <w:numFmt w:val="decimal"/>
      <w:lvlText w:val="1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CD665E1"/>
    <w:multiLevelType w:val="hybridMultilevel"/>
    <w:tmpl w:val="82C8AC6A"/>
    <w:lvl w:ilvl="0" w:tplc="C4A69588">
      <w:start w:val="1"/>
      <w:numFmt w:val="lowerLetter"/>
      <w:lvlText w:val="%1)"/>
      <w:lvlJc w:val="left"/>
      <w:pPr>
        <w:ind w:left="720" w:hanging="360"/>
      </w:pPr>
      <w:rPr>
        <w:rFonts w:ascii="Times New Roman" w:hAnsi="Times New Roman" w:hint="default"/>
        <w:b/>
        <w:i w:val="0"/>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D365EDA"/>
    <w:multiLevelType w:val="hybridMultilevel"/>
    <w:tmpl w:val="64385200"/>
    <w:lvl w:ilvl="0" w:tplc="3A16CE52">
      <w:start w:val="1"/>
      <w:numFmt w:val="decimal"/>
      <w:lvlText w:val="14.%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D7E17A8"/>
    <w:multiLevelType w:val="hybridMultilevel"/>
    <w:tmpl w:val="6964B95E"/>
    <w:lvl w:ilvl="0" w:tplc="4D482A58">
      <w:start w:val="8"/>
      <w:numFmt w:val="decimal"/>
      <w:lvlText w:val="6.%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F424BF7"/>
    <w:multiLevelType w:val="hybridMultilevel"/>
    <w:tmpl w:val="2F649C68"/>
    <w:lvl w:ilvl="0" w:tplc="8B84DFF2">
      <w:start w:val="1"/>
      <w:numFmt w:val="decimal"/>
      <w:lvlText w:val="8.1.9.%1"/>
      <w:lvlJc w:val="left"/>
      <w:pPr>
        <w:ind w:left="150" w:hanging="360"/>
      </w:pPr>
      <w:rPr>
        <w:rFonts w:ascii="Times New Roman" w:hAnsi="Times New Roman" w:hint="default"/>
        <w:b/>
        <w:i w:val="0"/>
        <w:sz w:val="24"/>
      </w:rPr>
    </w:lvl>
    <w:lvl w:ilvl="1" w:tplc="04160019" w:tentative="1">
      <w:start w:val="1"/>
      <w:numFmt w:val="lowerLetter"/>
      <w:lvlText w:val="%2."/>
      <w:lvlJc w:val="left"/>
      <w:pPr>
        <w:ind w:left="870" w:hanging="360"/>
      </w:pPr>
    </w:lvl>
    <w:lvl w:ilvl="2" w:tplc="0416001B" w:tentative="1">
      <w:start w:val="1"/>
      <w:numFmt w:val="lowerRoman"/>
      <w:lvlText w:val="%3."/>
      <w:lvlJc w:val="right"/>
      <w:pPr>
        <w:ind w:left="1590" w:hanging="180"/>
      </w:pPr>
    </w:lvl>
    <w:lvl w:ilvl="3" w:tplc="0416000F" w:tentative="1">
      <w:start w:val="1"/>
      <w:numFmt w:val="decimal"/>
      <w:lvlText w:val="%4."/>
      <w:lvlJc w:val="left"/>
      <w:pPr>
        <w:ind w:left="2310" w:hanging="360"/>
      </w:pPr>
    </w:lvl>
    <w:lvl w:ilvl="4" w:tplc="04160019" w:tentative="1">
      <w:start w:val="1"/>
      <w:numFmt w:val="lowerLetter"/>
      <w:lvlText w:val="%5."/>
      <w:lvlJc w:val="left"/>
      <w:pPr>
        <w:ind w:left="3030" w:hanging="360"/>
      </w:pPr>
    </w:lvl>
    <w:lvl w:ilvl="5" w:tplc="0416001B" w:tentative="1">
      <w:start w:val="1"/>
      <w:numFmt w:val="lowerRoman"/>
      <w:lvlText w:val="%6."/>
      <w:lvlJc w:val="right"/>
      <w:pPr>
        <w:ind w:left="3750" w:hanging="180"/>
      </w:pPr>
    </w:lvl>
    <w:lvl w:ilvl="6" w:tplc="0416000F" w:tentative="1">
      <w:start w:val="1"/>
      <w:numFmt w:val="decimal"/>
      <w:lvlText w:val="%7."/>
      <w:lvlJc w:val="left"/>
      <w:pPr>
        <w:ind w:left="4470" w:hanging="360"/>
      </w:pPr>
    </w:lvl>
    <w:lvl w:ilvl="7" w:tplc="04160019" w:tentative="1">
      <w:start w:val="1"/>
      <w:numFmt w:val="lowerLetter"/>
      <w:lvlText w:val="%8."/>
      <w:lvlJc w:val="left"/>
      <w:pPr>
        <w:ind w:left="5190" w:hanging="360"/>
      </w:pPr>
    </w:lvl>
    <w:lvl w:ilvl="8" w:tplc="0416001B" w:tentative="1">
      <w:start w:val="1"/>
      <w:numFmt w:val="lowerRoman"/>
      <w:lvlText w:val="%9."/>
      <w:lvlJc w:val="right"/>
      <w:pPr>
        <w:ind w:left="5910" w:hanging="180"/>
      </w:pPr>
    </w:lvl>
  </w:abstractNum>
  <w:abstractNum w:abstractNumId="31" w15:restartNumberingAfterBreak="0">
    <w:nsid w:val="1FC863BC"/>
    <w:multiLevelType w:val="hybridMultilevel"/>
    <w:tmpl w:val="2D9623E0"/>
    <w:lvl w:ilvl="0" w:tplc="7A1CEFFC">
      <w:start w:val="1"/>
      <w:numFmt w:val="decimal"/>
      <w:lvlText w:val="12.1.10.%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0203686"/>
    <w:multiLevelType w:val="hybridMultilevel"/>
    <w:tmpl w:val="C73851C0"/>
    <w:lvl w:ilvl="0" w:tplc="38C07EB8">
      <w:start w:val="1"/>
      <w:numFmt w:val="lowerLetter"/>
      <w:lvlText w:val="%1)"/>
      <w:lvlJc w:val="left"/>
      <w:pPr>
        <w:ind w:left="720" w:hanging="360"/>
      </w:pPr>
      <w:rPr>
        <w:rFonts w:ascii="Times New Roman" w:hAnsi="Times New Roman" w:hint="default"/>
        <w:b/>
        <w:i w:val="0"/>
        <w:w w:val="10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1114B4F"/>
    <w:multiLevelType w:val="hybridMultilevel"/>
    <w:tmpl w:val="A19C70CA"/>
    <w:lvl w:ilvl="0" w:tplc="86284142">
      <w:start w:val="13"/>
      <w:numFmt w:val="decimal"/>
      <w:lvlText w:val="1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1F31950"/>
    <w:multiLevelType w:val="hybridMultilevel"/>
    <w:tmpl w:val="BE5C4622"/>
    <w:lvl w:ilvl="0" w:tplc="B2F28DE6">
      <w:start w:val="1"/>
      <w:numFmt w:val="decimal"/>
      <w:lvlText w:val="16.%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FF48DA"/>
    <w:multiLevelType w:val="multilevel"/>
    <w:tmpl w:val="BEE014BC"/>
    <w:lvl w:ilvl="0">
      <w:start w:val="1"/>
      <w:numFmt w:val="lowerLetter"/>
      <w:lvlText w:val="%1)"/>
      <w:lvlJc w:val="left"/>
      <w:pPr>
        <w:ind w:left="420" w:hanging="420"/>
      </w:pPr>
      <w:rPr>
        <w:rFonts w:ascii="Times New Roman" w:hAnsi="Times New Roman" w:hint="default"/>
        <w:b/>
        <w:i w:val="0"/>
        <w:sz w:val="24"/>
      </w:rPr>
    </w:lvl>
    <w:lvl w:ilvl="1">
      <w:start w:val="2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3B21202"/>
    <w:multiLevelType w:val="hybridMultilevel"/>
    <w:tmpl w:val="5EAC6BC8"/>
    <w:lvl w:ilvl="0" w:tplc="7DB409C6">
      <w:start w:val="1"/>
      <w:numFmt w:val="decimal"/>
      <w:lvlText w:val="12.13.%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C24E7A"/>
    <w:multiLevelType w:val="hybridMultilevel"/>
    <w:tmpl w:val="A9E07B7E"/>
    <w:lvl w:ilvl="0" w:tplc="4D88CCE2">
      <w:start w:val="1"/>
      <w:numFmt w:val="decimal"/>
      <w:lvlText w:val="13.3.%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75B15A3"/>
    <w:multiLevelType w:val="hybridMultilevel"/>
    <w:tmpl w:val="BCFC8A9A"/>
    <w:lvl w:ilvl="0" w:tplc="3B78C93E">
      <w:start w:val="1"/>
      <w:numFmt w:val="decimal"/>
      <w:lvlText w:val="3.%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8433FEB"/>
    <w:multiLevelType w:val="hybridMultilevel"/>
    <w:tmpl w:val="FE0E20B0"/>
    <w:lvl w:ilvl="0" w:tplc="77A21D24">
      <w:start w:val="1"/>
      <w:numFmt w:val="decimal"/>
      <w:lvlText w:val="12.4.%1"/>
      <w:lvlJc w:val="left"/>
      <w:pPr>
        <w:ind w:left="720" w:hanging="360"/>
      </w:pPr>
      <w:rPr>
        <w:rFonts w:ascii="Times New Roman" w:hAnsi="Times New Roman" w:hint="default"/>
        <w:b/>
        <w:i w:val="0"/>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3F1BA5"/>
    <w:multiLevelType w:val="hybridMultilevel"/>
    <w:tmpl w:val="90942108"/>
    <w:lvl w:ilvl="0" w:tplc="55ECBDAE">
      <w:start w:val="1"/>
      <w:numFmt w:val="decimal"/>
      <w:lvlText w:val="7.5.%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944769"/>
    <w:multiLevelType w:val="hybridMultilevel"/>
    <w:tmpl w:val="8D1E2B30"/>
    <w:lvl w:ilvl="0" w:tplc="D0E466E2">
      <w:start w:val="1"/>
      <w:numFmt w:val="decimal"/>
      <w:lvlText w:val="13.%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99A35AC"/>
    <w:multiLevelType w:val="hybridMultilevel"/>
    <w:tmpl w:val="522E1A3A"/>
    <w:lvl w:ilvl="0" w:tplc="1BD88880">
      <w:start w:val="1"/>
      <w:numFmt w:val="decimal"/>
      <w:lvlText w:val="12.7.%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A123F63"/>
    <w:multiLevelType w:val="hybridMultilevel"/>
    <w:tmpl w:val="098A75AE"/>
    <w:lvl w:ilvl="0" w:tplc="7CBCBEA0">
      <w:start w:val="1"/>
      <w:numFmt w:val="decimal"/>
      <w:lvlText w:val="12.1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BA232B6"/>
    <w:multiLevelType w:val="hybridMultilevel"/>
    <w:tmpl w:val="49D61C7A"/>
    <w:lvl w:ilvl="0" w:tplc="2BB4E19C">
      <w:start w:val="1"/>
      <w:numFmt w:val="upperRoman"/>
      <w:lvlText w:val="%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C223FCB"/>
    <w:multiLevelType w:val="hybridMultilevel"/>
    <w:tmpl w:val="D4A0791E"/>
    <w:lvl w:ilvl="0" w:tplc="BBFAD886">
      <w:start w:val="1"/>
      <w:numFmt w:val="decimal"/>
      <w:lvlText w:val="1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134840"/>
    <w:multiLevelType w:val="hybridMultilevel"/>
    <w:tmpl w:val="038A3FB2"/>
    <w:lvl w:ilvl="0" w:tplc="C93CBC4C">
      <w:start w:val="1"/>
      <w:numFmt w:val="decimal"/>
      <w:lvlText w:val="9.1.7.%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E176BB7"/>
    <w:multiLevelType w:val="hybridMultilevel"/>
    <w:tmpl w:val="E3EEDA50"/>
    <w:lvl w:ilvl="0" w:tplc="FB58FBA6">
      <w:start w:val="1"/>
      <w:numFmt w:val="decimal"/>
      <w:lvlText w:val="12.3.%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E2D3998"/>
    <w:multiLevelType w:val="hybridMultilevel"/>
    <w:tmpl w:val="EA60E36A"/>
    <w:lvl w:ilvl="0" w:tplc="24508084">
      <w:start w:val="1"/>
      <w:numFmt w:val="decimal"/>
      <w:lvlText w:val="4.1.%1"/>
      <w:lvlJc w:val="left"/>
      <w:pPr>
        <w:ind w:left="1287" w:hanging="360"/>
      </w:pPr>
      <w:rPr>
        <w:rFonts w:ascii="Times New Roman" w:hAnsi="Times New Roman" w:hint="default"/>
        <w:b/>
        <w:i w:val="0"/>
        <w:sz w:val="24"/>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9" w15:restartNumberingAfterBreak="0">
    <w:nsid w:val="2EDE3D5E"/>
    <w:multiLevelType w:val="hybridMultilevel"/>
    <w:tmpl w:val="CCA808BE"/>
    <w:lvl w:ilvl="0" w:tplc="96EA39A8">
      <w:start w:val="1"/>
      <w:numFmt w:val="decimal"/>
      <w:lvlText w:val="6.5.%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FB32EEF"/>
    <w:multiLevelType w:val="hybridMultilevel"/>
    <w:tmpl w:val="69FE9C1C"/>
    <w:lvl w:ilvl="0" w:tplc="7B1EB356">
      <w:start w:val="1"/>
      <w:numFmt w:val="decimal"/>
      <w:lvlText w:val="6.%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01546E7"/>
    <w:multiLevelType w:val="hybridMultilevel"/>
    <w:tmpl w:val="E1341910"/>
    <w:lvl w:ilvl="0" w:tplc="D31082E8">
      <w:start w:val="1"/>
      <w:numFmt w:val="decimal"/>
      <w:lvlText w:val="9.%1"/>
      <w:lvlJc w:val="left"/>
      <w:pPr>
        <w:ind w:left="720" w:hanging="360"/>
      </w:pPr>
      <w:rPr>
        <w:rFonts w:ascii="Times New Roman" w:hAnsi="Times New Roman"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598484D"/>
    <w:multiLevelType w:val="multilevel"/>
    <w:tmpl w:val="B35A1D0A"/>
    <w:lvl w:ilvl="0">
      <w:start w:val="12"/>
      <w:numFmt w:val="decimal"/>
      <w:lvlText w:val="%1"/>
      <w:lvlJc w:val="left"/>
      <w:pPr>
        <w:ind w:left="420" w:hanging="420"/>
      </w:pPr>
      <w:rPr>
        <w:rFonts w:hint="default"/>
      </w:rPr>
    </w:lvl>
    <w:lvl w:ilvl="1">
      <w:start w:val="6"/>
      <w:numFmt w:val="decimal"/>
      <w:lvlText w:val="%1.%2"/>
      <w:lvlJc w:val="left"/>
      <w:pPr>
        <w:ind w:left="1560" w:hanging="420"/>
      </w:pPr>
      <w:rPr>
        <w:rFonts w:hint="default"/>
        <w:b/>
        <w:bCs/>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3" w15:restartNumberingAfterBreak="0">
    <w:nsid w:val="363B2F33"/>
    <w:multiLevelType w:val="hybridMultilevel"/>
    <w:tmpl w:val="0D886DFC"/>
    <w:lvl w:ilvl="0" w:tplc="38C07EB8">
      <w:start w:val="1"/>
      <w:numFmt w:val="lowerLetter"/>
      <w:lvlText w:val="%1)"/>
      <w:lvlJc w:val="left"/>
      <w:pPr>
        <w:ind w:left="720" w:hanging="360"/>
      </w:pPr>
      <w:rPr>
        <w:rFonts w:ascii="Times New Roman" w:hAnsi="Times New Roman" w:hint="default"/>
        <w:b/>
        <w:i w:val="0"/>
        <w:w w:val="10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82F2652"/>
    <w:multiLevelType w:val="hybridMultilevel"/>
    <w:tmpl w:val="D7FA3C52"/>
    <w:lvl w:ilvl="0" w:tplc="45F89B2C">
      <w:start w:val="1"/>
      <w:numFmt w:val="decimal"/>
      <w:lvlText w:val="4.%1"/>
      <w:lvlJc w:val="left"/>
      <w:pPr>
        <w:ind w:left="1287" w:hanging="360"/>
      </w:pPr>
      <w:rPr>
        <w:rFonts w:ascii="Times New Roman" w:hAnsi="Times New Roman" w:hint="default"/>
        <w:b/>
        <w:i w:val="0"/>
        <w:sz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5" w15:restartNumberingAfterBreak="0">
    <w:nsid w:val="386A04FD"/>
    <w:multiLevelType w:val="hybridMultilevel"/>
    <w:tmpl w:val="842CFC7E"/>
    <w:lvl w:ilvl="0" w:tplc="38185EBC">
      <w:start w:val="3"/>
      <w:numFmt w:val="decimal"/>
      <w:lvlText w:val="1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92E5EB2"/>
    <w:multiLevelType w:val="hybridMultilevel"/>
    <w:tmpl w:val="48E0432E"/>
    <w:lvl w:ilvl="0" w:tplc="D122C16E">
      <w:start w:val="13"/>
      <w:numFmt w:val="decimal"/>
      <w:lvlText w:val="1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D523F66"/>
    <w:multiLevelType w:val="hybridMultilevel"/>
    <w:tmpl w:val="C652E2BA"/>
    <w:lvl w:ilvl="0" w:tplc="38C07EB8">
      <w:start w:val="1"/>
      <w:numFmt w:val="lowerLetter"/>
      <w:lvlText w:val="%1)"/>
      <w:lvlJc w:val="left"/>
      <w:pPr>
        <w:ind w:left="720" w:hanging="360"/>
      </w:pPr>
      <w:rPr>
        <w:rFonts w:ascii="Times New Roman" w:hAnsi="Times New Roman" w:hint="default"/>
        <w:b/>
        <w:i w:val="0"/>
        <w:w w:val="10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F6833E0"/>
    <w:multiLevelType w:val="hybridMultilevel"/>
    <w:tmpl w:val="9516D1BE"/>
    <w:lvl w:ilvl="0" w:tplc="38C07EB8">
      <w:start w:val="1"/>
      <w:numFmt w:val="lowerLetter"/>
      <w:lvlText w:val="%1)"/>
      <w:lvlJc w:val="left"/>
      <w:pPr>
        <w:ind w:left="720" w:hanging="360"/>
      </w:pPr>
      <w:rPr>
        <w:rFonts w:ascii="Times New Roman" w:hAnsi="Times New Roman" w:hint="default"/>
        <w:b/>
        <w:i w:val="0"/>
        <w:w w:val="10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02E626F"/>
    <w:multiLevelType w:val="hybridMultilevel"/>
    <w:tmpl w:val="308851F0"/>
    <w:lvl w:ilvl="0" w:tplc="0EAE943A">
      <w:start w:val="1"/>
      <w:numFmt w:val="decimal"/>
      <w:lvlText w:val="6.7.%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2521517"/>
    <w:multiLevelType w:val="hybridMultilevel"/>
    <w:tmpl w:val="7FD222CC"/>
    <w:lvl w:ilvl="0" w:tplc="8D9E5030">
      <w:start w:val="11"/>
      <w:numFmt w:val="decimal"/>
      <w:lvlText w:val="1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3AA1A3F"/>
    <w:multiLevelType w:val="hybridMultilevel"/>
    <w:tmpl w:val="32C04BE8"/>
    <w:lvl w:ilvl="0" w:tplc="846E06F4">
      <w:start w:val="18"/>
      <w:numFmt w:val="decimal"/>
      <w:lvlText w:val="9.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6822731"/>
    <w:multiLevelType w:val="hybridMultilevel"/>
    <w:tmpl w:val="132CE7DA"/>
    <w:lvl w:ilvl="0" w:tplc="F89C069E">
      <w:start w:val="1"/>
      <w:numFmt w:val="decimal"/>
      <w:lvlText w:val="12.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70F6055"/>
    <w:multiLevelType w:val="hybridMultilevel"/>
    <w:tmpl w:val="BA84DD64"/>
    <w:lvl w:ilvl="0" w:tplc="D97ACADE">
      <w:start w:val="1"/>
      <w:numFmt w:val="decimal"/>
      <w:lvlText w:val="8.%1"/>
      <w:lvlJc w:val="left"/>
      <w:pPr>
        <w:ind w:left="720" w:hanging="360"/>
      </w:pPr>
      <w:rPr>
        <w:rFonts w:ascii="Times New Roman" w:hAnsi="Times New Roman"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8176C3F"/>
    <w:multiLevelType w:val="hybridMultilevel"/>
    <w:tmpl w:val="F9C80248"/>
    <w:lvl w:ilvl="0" w:tplc="38C07EB8">
      <w:start w:val="1"/>
      <w:numFmt w:val="lowerLetter"/>
      <w:lvlText w:val="%1)"/>
      <w:lvlJc w:val="left"/>
      <w:pPr>
        <w:ind w:left="720" w:hanging="360"/>
      </w:pPr>
      <w:rPr>
        <w:rFonts w:ascii="Times New Roman" w:hAnsi="Times New Roman" w:hint="default"/>
        <w:b/>
        <w:i w:val="0"/>
        <w:w w:val="10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83C6DAC"/>
    <w:multiLevelType w:val="hybridMultilevel"/>
    <w:tmpl w:val="77881628"/>
    <w:lvl w:ilvl="0" w:tplc="38C07EB8">
      <w:start w:val="1"/>
      <w:numFmt w:val="lowerLetter"/>
      <w:lvlText w:val="%1)"/>
      <w:lvlJc w:val="left"/>
      <w:pPr>
        <w:ind w:left="720" w:hanging="360"/>
      </w:pPr>
      <w:rPr>
        <w:rFonts w:ascii="Times New Roman" w:hAnsi="Times New Roman" w:hint="default"/>
        <w:b/>
        <w:i w:val="0"/>
        <w:w w:val="10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8896227"/>
    <w:multiLevelType w:val="hybridMultilevel"/>
    <w:tmpl w:val="937200D2"/>
    <w:lvl w:ilvl="0" w:tplc="C66255B6">
      <w:start w:val="5"/>
      <w:numFmt w:val="decimal"/>
      <w:lvlText w:val="13.%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8DD05C1"/>
    <w:multiLevelType w:val="hybridMultilevel"/>
    <w:tmpl w:val="F70646B8"/>
    <w:lvl w:ilvl="0" w:tplc="60901148">
      <w:start w:val="1"/>
      <w:numFmt w:val="decimal"/>
      <w:lvlText w:val="17.1.%1"/>
      <w:lvlJc w:val="left"/>
      <w:pPr>
        <w:ind w:left="720" w:hanging="360"/>
      </w:pPr>
      <w:rPr>
        <w:rFonts w:ascii="Times New Roman" w:hAnsi="Times New Roman"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9950A68"/>
    <w:multiLevelType w:val="hybridMultilevel"/>
    <w:tmpl w:val="B170A6AA"/>
    <w:lvl w:ilvl="0" w:tplc="76DA259C">
      <w:start w:val="1"/>
      <w:numFmt w:val="decimal"/>
      <w:lvlText w:val="13.6.%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9DE1336"/>
    <w:multiLevelType w:val="hybridMultilevel"/>
    <w:tmpl w:val="AC829B6C"/>
    <w:lvl w:ilvl="0" w:tplc="BF6E82F0">
      <w:start w:val="2"/>
      <w:numFmt w:val="lowerLetter"/>
      <w:lvlText w:val="%1.1)"/>
      <w:lvlJc w:val="left"/>
      <w:pPr>
        <w:ind w:left="720" w:hanging="360"/>
      </w:pPr>
      <w:rPr>
        <w:rFonts w:ascii="Times New Roman" w:hAnsi="Times New Roman" w:hint="default"/>
        <w:b/>
        <w:i w:val="0"/>
        <w:w w:val="1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B0A11D4"/>
    <w:multiLevelType w:val="hybridMultilevel"/>
    <w:tmpl w:val="50565C30"/>
    <w:lvl w:ilvl="0" w:tplc="F08499C0">
      <w:start w:val="1"/>
      <w:numFmt w:val="decimal"/>
      <w:lvlText w:val="9.1.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0E6139"/>
    <w:multiLevelType w:val="hybridMultilevel"/>
    <w:tmpl w:val="0DD0592E"/>
    <w:lvl w:ilvl="0" w:tplc="38C07EB8">
      <w:start w:val="1"/>
      <w:numFmt w:val="lowerLetter"/>
      <w:lvlText w:val="%1)"/>
      <w:lvlJc w:val="left"/>
      <w:pPr>
        <w:ind w:left="720" w:hanging="360"/>
      </w:pPr>
      <w:rPr>
        <w:rFonts w:ascii="Times New Roman" w:hAnsi="Times New Roman" w:hint="default"/>
        <w:b/>
        <w:i w:val="0"/>
        <w:w w:val="10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753414"/>
    <w:multiLevelType w:val="hybridMultilevel"/>
    <w:tmpl w:val="3130504A"/>
    <w:lvl w:ilvl="0" w:tplc="D89EB686">
      <w:start w:val="8"/>
      <w:numFmt w:val="decimal"/>
      <w:lvlText w:val="1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9471DF"/>
    <w:multiLevelType w:val="hybridMultilevel"/>
    <w:tmpl w:val="A0D45732"/>
    <w:lvl w:ilvl="0" w:tplc="38C07EB8">
      <w:start w:val="1"/>
      <w:numFmt w:val="lowerLetter"/>
      <w:lvlText w:val="%1)"/>
      <w:lvlJc w:val="left"/>
      <w:pPr>
        <w:ind w:left="720" w:hanging="360"/>
      </w:pPr>
      <w:rPr>
        <w:rFonts w:ascii="Times New Roman" w:hAnsi="Times New Roman" w:hint="default"/>
        <w:b/>
        <w:i w:val="0"/>
        <w:w w:val="10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03B392E"/>
    <w:multiLevelType w:val="hybridMultilevel"/>
    <w:tmpl w:val="AD0E8E64"/>
    <w:lvl w:ilvl="0" w:tplc="AC664194">
      <w:start w:val="17"/>
      <w:numFmt w:val="decimal"/>
      <w:lvlText w:val="1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1056250"/>
    <w:multiLevelType w:val="hybridMultilevel"/>
    <w:tmpl w:val="F0CC72F2"/>
    <w:lvl w:ilvl="0" w:tplc="18B64A20">
      <w:start w:val="1"/>
      <w:numFmt w:val="decimal"/>
      <w:lvlText w:val="11.1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1AB4456"/>
    <w:multiLevelType w:val="multilevel"/>
    <w:tmpl w:val="0F0220BE"/>
    <w:lvl w:ilvl="0">
      <w:start w:val="12"/>
      <w:numFmt w:val="decimal"/>
      <w:lvlText w:val="%1"/>
      <w:lvlJc w:val="left"/>
      <w:pPr>
        <w:ind w:left="420" w:hanging="420"/>
      </w:pPr>
      <w:rPr>
        <w:rFonts w:hint="default"/>
      </w:rPr>
    </w:lvl>
    <w:lvl w:ilvl="1">
      <w:start w:val="4"/>
      <w:numFmt w:val="decimal"/>
      <w:lvlText w:val="%1.%2"/>
      <w:lvlJc w:val="left"/>
      <w:pPr>
        <w:ind w:left="1140" w:hanging="4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5331387B"/>
    <w:multiLevelType w:val="hybridMultilevel"/>
    <w:tmpl w:val="0BDA033A"/>
    <w:lvl w:ilvl="0" w:tplc="A5B0C782">
      <w:start w:val="7"/>
      <w:numFmt w:val="decimal"/>
      <w:lvlText w:val="12.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4C127FA"/>
    <w:multiLevelType w:val="multilevel"/>
    <w:tmpl w:val="8C121548"/>
    <w:lvl w:ilvl="0">
      <w:start w:val="11"/>
      <w:numFmt w:val="decimal"/>
      <w:lvlText w:val="%1"/>
      <w:lvlJc w:val="left"/>
      <w:pPr>
        <w:ind w:left="420" w:hanging="420"/>
      </w:pPr>
      <w:rPr>
        <w:rFonts w:hint="default"/>
      </w:rPr>
    </w:lvl>
    <w:lvl w:ilvl="1">
      <w:start w:val="4"/>
      <w:numFmt w:val="decimal"/>
      <w:lvlText w:val="%1.%2"/>
      <w:lvlJc w:val="left"/>
      <w:pPr>
        <w:ind w:left="1140" w:hanging="4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55380695"/>
    <w:multiLevelType w:val="hybridMultilevel"/>
    <w:tmpl w:val="46686AB8"/>
    <w:lvl w:ilvl="0" w:tplc="3A0EBB74">
      <w:start w:val="4"/>
      <w:numFmt w:val="decimal"/>
      <w:lvlText w:val="13.%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5C77BB3"/>
    <w:multiLevelType w:val="hybridMultilevel"/>
    <w:tmpl w:val="E796F8CC"/>
    <w:lvl w:ilvl="0" w:tplc="29482542">
      <w:start w:val="9"/>
      <w:numFmt w:val="decimal"/>
      <w:lvlText w:val="1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76B5FA9"/>
    <w:multiLevelType w:val="hybridMultilevel"/>
    <w:tmpl w:val="7E002334"/>
    <w:lvl w:ilvl="0" w:tplc="5934A746">
      <w:start w:val="1"/>
      <w:numFmt w:val="decimal"/>
      <w:lvlText w:val="12.2.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8974EFC"/>
    <w:multiLevelType w:val="hybridMultilevel"/>
    <w:tmpl w:val="B30073DE"/>
    <w:lvl w:ilvl="0" w:tplc="3730B2F8">
      <w:start w:val="1"/>
      <w:numFmt w:val="decimal"/>
      <w:lvlText w:val="11.3.%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961382A"/>
    <w:multiLevelType w:val="hybridMultilevel"/>
    <w:tmpl w:val="F1A4CB86"/>
    <w:lvl w:ilvl="0" w:tplc="0A72F64E">
      <w:start w:val="1"/>
      <w:numFmt w:val="decimal"/>
      <w:lvlText w:val="11.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A0C3CF1"/>
    <w:multiLevelType w:val="hybridMultilevel"/>
    <w:tmpl w:val="EC1EE934"/>
    <w:lvl w:ilvl="0" w:tplc="DF5A41B4">
      <w:start w:val="1"/>
      <w:numFmt w:val="decimal"/>
      <w:lvlText w:val="15.%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AB34B31"/>
    <w:multiLevelType w:val="hybridMultilevel"/>
    <w:tmpl w:val="FAB6AA2C"/>
    <w:lvl w:ilvl="0" w:tplc="CD7C9244">
      <w:start w:val="1"/>
      <w:numFmt w:val="decimal"/>
      <w:lvlText w:val="5.%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ABB7C33"/>
    <w:multiLevelType w:val="hybridMultilevel"/>
    <w:tmpl w:val="3138AC80"/>
    <w:lvl w:ilvl="0" w:tplc="FC8C1B6A">
      <w:start w:val="1"/>
      <w:numFmt w:val="decimal"/>
      <w:lvlText w:val="8.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B010B3E"/>
    <w:multiLevelType w:val="hybridMultilevel"/>
    <w:tmpl w:val="389E5AB8"/>
    <w:lvl w:ilvl="0" w:tplc="9EF6D6F6">
      <w:start w:val="8"/>
      <w:numFmt w:val="decimal"/>
      <w:lvlText w:val="1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C904E5F"/>
    <w:multiLevelType w:val="hybridMultilevel"/>
    <w:tmpl w:val="A3FA2176"/>
    <w:lvl w:ilvl="0" w:tplc="D5943DA0">
      <w:start w:val="6"/>
      <w:numFmt w:val="decimal"/>
      <w:lvlText w:val="6.%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D0005A6"/>
    <w:multiLevelType w:val="multilevel"/>
    <w:tmpl w:val="E87EE9DC"/>
    <w:lvl w:ilvl="0">
      <w:start w:val="8"/>
      <w:numFmt w:val="decimal"/>
      <w:lvlText w:val="%1"/>
      <w:lvlJc w:val="left"/>
      <w:pPr>
        <w:ind w:left="360" w:hanging="360"/>
      </w:pPr>
      <w:rPr>
        <w:rFonts w:cstheme="minorBidi" w:hint="default"/>
      </w:rPr>
    </w:lvl>
    <w:lvl w:ilvl="1">
      <w:start w:val="2"/>
      <w:numFmt w:val="decimal"/>
      <w:lvlText w:val="%1.%2"/>
      <w:lvlJc w:val="left"/>
      <w:pPr>
        <w:ind w:left="1080" w:hanging="360"/>
      </w:pPr>
      <w:rPr>
        <w:rFonts w:cstheme="minorBidi" w:hint="default"/>
        <w:b/>
        <w:bCs/>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90" w15:restartNumberingAfterBreak="0">
    <w:nsid w:val="5DBF220C"/>
    <w:multiLevelType w:val="hybridMultilevel"/>
    <w:tmpl w:val="6EE00864"/>
    <w:lvl w:ilvl="0" w:tplc="C3CCF3F8">
      <w:start w:val="1"/>
      <w:numFmt w:val="decimal"/>
      <w:lvlText w:val="12.10.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283BCD"/>
    <w:multiLevelType w:val="hybridMultilevel"/>
    <w:tmpl w:val="CF52F8E2"/>
    <w:lvl w:ilvl="0" w:tplc="80F261B0">
      <w:start w:val="11"/>
      <w:numFmt w:val="decimal"/>
      <w:lvlText w:val="12.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1DD361E"/>
    <w:multiLevelType w:val="multilevel"/>
    <w:tmpl w:val="0E86A912"/>
    <w:lvl w:ilvl="0">
      <w:start w:val="1"/>
      <w:numFmt w:val="decimal"/>
      <w:pStyle w:val="Nivel01Titulo"/>
      <w:lvlText w:val="%1."/>
      <w:lvlJc w:val="left"/>
      <w:pPr>
        <w:ind w:left="502" w:hanging="360"/>
      </w:pPr>
      <w:rPr>
        <w:rFonts w:hint="default"/>
        <w:b/>
        <w:i w:val="0"/>
      </w:rPr>
    </w:lvl>
    <w:lvl w:ilvl="1">
      <w:start w:val="1"/>
      <w:numFmt w:val="decimal"/>
      <w:pStyle w:val="Nvel2-Red"/>
      <w:suff w:val="space"/>
      <w:lvlText w:val="%1.%2."/>
      <w:lvlJc w:val="left"/>
      <w:pPr>
        <w:ind w:left="851" w:firstLine="0"/>
      </w:pPr>
      <w:rPr>
        <w:rFonts w:hint="default"/>
        <w:b w:val="0"/>
        <w:i w:val="0"/>
        <w:color w:val="auto"/>
      </w:rPr>
    </w:lvl>
    <w:lvl w:ilvl="2">
      <w:start w:val="1"/>
      <w:numFmt w:val="decimal"/>
      <w:pStyle w:val="Nvel3-R"/>
      <w:suff w:val="space"/>
      <w:lvlText w:val="%1.%2.%3."/>
      <w:lvlJc w:val="left"/>
      <w:pPr>
        <w:ind w:left="1135" w:firstLine="0"/>
      </w:pPr>
      <w:rPr>
        <w:rFonts w:hint="default"/>
        <w:b w:val="0"/>
        <w:i w:val="0"/>
        <w:color w:val="auto"/>
        <w:sz w:val="20"/>
        <w:szCs w:val="20"/>
      </w:rPr>
    </w:lvl>
    <w:lvl w:ilvl="3">
      <w:start w:val="1"/>
      <w:numFmt w:val="decimal"/>
      <w:pStyle w:val="Nvel4-R"/>
      <w:suff w:val="space"/>
      <w:lvlText w:val="%1.%2.%3.%4."/>
      <w:lvlJc w:val="left"/>
      <w:pPr>
        <w:ind w:left="1702" w:firstLine="0"/>
      </w:pPr>
      <w:rPr>
        <w:rFonts w:ascii="Times New Roman" w:hAnsi="Times New Roman" w:cs="Times New Roman"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62A10227"/>
    <w:multiLevelType w:val="multilevel"/>
    <w:tmpl w:val="8E20EB0E"/>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65374106"/>
    <w:multiLevelType w:val="hybridMultilevel"/>
    <w:tmpl w:val="00262312"/>
    <w:lvl w:ilvl="0" w:tplc="F2846AE8">
      <w:start w:val="1"/>
      <w:numFmt w:val="decimal"/>
      <w:lvlText w:val="12.1.6.%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58B600E"/>
    <w:multiLevelType w:val="hybridMultilevel"/>
    <w:tmpl w:val="8C68F84A"/>
    <w:lvl w:ilvl="0" w:tplc="D7206BCA">
      <w:start w:val="1"/>
      <w:numFmt w:val="decimal"/>
      <w:lvlText w:val="7.8.%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7A90DEB"/>
    <w:multiLevelType w:val="hybridMultilevel"/>
    <w:tmpl w:val="EA38105A"/>
    <w:lvl w:ilvl="0" w:tplc="CBDC6546">
      <w:start w:val="1"/>
      <w:numFmt w:val="decimal"/>
      <w:lvlText w:val="7.%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8E45051"/>
    <w:multiLevelType w:val="hybridMultilevel"/>
    <w:tmpl w:val="F2BA6F4A"/>
    <w:lvl w:ilvl="0" w:tplc="BB16D744">
      <w:start w:val="9"/>
      <w:numFmt w:val="decimal"/>
      <w:lvlText w:val="7.%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BC115F9"/>
    <w:multiLevelType w:val="hybridMultilevel"/>
    <w:tmpl w:val="8FC04E84"/>
    <w:lvl w:ilvl="0" w:tplc="E1B6A09A">
      <w:start w:val="1"/>
      <w:numFmt w:val="decimal"/>
      <w:lvlText w:val="12.8.%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C096A9A"/>
    <w:multiLevelType w:val="hybridMultilevel"/>
    <w:tmpl w:val="685C0524"/>
    <w:lvl w:ilvl="0" w:tplc="3EEAF49C">
      <w:start w:val="1"/>
      <w:numFmt w:val="decimal"/>
      <w:lvlText w:val="18.%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15F14D7"/>
    <w:multiLevelType w:val="hybridMultilevel"/>
    <w:tmpl w:val="73285110"/>
    <w:lvl w:ilvl="0" w:tplc="3CCA6DBA">
      <w:start w:val="15"/>
      <w:numFmt w:val="decimal"/>
      <w:lvlText w:val="1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2CE1F0E"/>
    <w:multiLevelType w:val="hybridMultilevel"/>
    <w:tmpl w:val="43F4626A"/>
    <w:lvl w:ilvl="0" w:tplc="B4DE2C8C">
      <w:start w:val="1"/>
      <w:numFmt w:val="decimal"/>
      <w:lvlText w:val="11.7.%1"/>
      <w:lvlJc w:val="left"/>
      <w:pPr>
        <w:ind w:left="720" w:hanging="360"/>
      </w:pPr>
      <w:rPr>
        <w:rFonts w:ascii="Times New Roman" w:hAnsi="Times New Roman" w:hint="default"/>
        <w:b/>
        <w:i w:val="0"/>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34869A4"/>
    <w:multiLevelType w:val="hybridMultilevel"/>
    <w:tmpl w:val="B43E27EC"/>
    <w:lvl w:ilvl="0" w:tplc="CF9AE10E">
      <w:start w:val="1"/>
      <w:numFmt w:val="decimal"/>
      <w:lvlText w:val="1.%1."/>
      <w:lvlJc w:val="left"/>
      <w:pPr>
        <w:ind w:left="720" w:hanging="360"/>
      </w:pPr>
      <w:rPr>
        <w:rFonts w:ascii="Times New Roman" w:hAnsi="Times New Roman" w:hint="default"/>
        <w:b/>
        <w:i w:val="0"/>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43D29DE"/>
    <w:multiLevelType w:val="hybridMultilevel"/>
    <w:tmpl w:val="7B8885C6"/>
    <w:lvl w:ilvl="0" w:tplc="3ED82DB6">
      <w:start w:val="2"/>
      <w:numFmt w:val="lowerLetter"/>
      <w:lvlText w:val="%1.2)"/>
      <w:lvlJc w:val="left"/>
      <w:pPr>
        <w:ind w:left="720" w:hanging="360"/>
      </w:pPr>
      <w:rPr>
        <w:rFonts w:ascii="Times New Roman" w:hAnsi="Times New Roman" w:hint="default"/>
        <w:b/>
        <w:i w:val="0"/>
        <w:w w:val="1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52E3E32"/>
    <w:multiLevelType w:val="hybridMultilevel"/>
    <w:tmpl w:val="154A2AAA"/>
    <w:lvl w:ilvl="0" w:tplc="493E3C1C">
      <w:start w:val="1"/>
      <w:numFmt w:val="decimal"/>
      <w:lvlText w:val="17.%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6F43ACB"/>
    <w:multiLevelType w:val="hybridMultilevel"/>
    <w:tmpl w:val="4E50CE4C"/>
    <w:lvl w:ilvl="0" w:tplc="BFE06DCA">
      <w:start w:val="1"/>
      <w:numFmt w:val="decimal"/>
      <w:lvlText w:val="8.%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7776113"/>
    <w:multiLevelType w:val="multilevel"/>
    <w:tmpl w:val="1C46E808"/>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7" w15:restartNumberingAfterBreak="0">
    <w:nsid w:val="793F3758"/>
    <w:multiLevelType w:val="hybridMultilevel"/>
    <w:tmpl w:val="F6EC6E78"/>
    <w:lvl w:ilvl="0" w:tplc="69C4E240">
      <w:start w:val="1"/>
      <w:numFmt w:val="decimal"/>
      <w:lvlText w:val="9.%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B390A2F"/>
    <w:multiLevelType w:val="hybridMultilevel"/>
    <w:tmpl w:val="20F6C324"/>
    <w:lvl w:ilvl="0" w:tplc="7CF060B0">
      <w:start w:val="5"/>
      <w:numFmt w:val="decimal"/>
      <w:lvlText w:val="12.%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C01087E"/>
    <w:multiLevelType w:val="hybridMultilevel"/>
    <w:tmpl w:val="FDA08B94"/>
    <w:lvl w:ilvl="0" w:tplc="0CCEBCF2">
      <w:start w:val="1"/>
      <w:numFmt w:val="decimal"/>
      <w:lvlText w:val="9.1.17.%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D962512"/>
    <w:multiLevelType w:val="hybridMultilevel"/>
    <w:tmpl w:val="A4E8EC8E"/>
    <w:lvl w:ilvl="0" w:tplc="AC12D436">
      <w:start w:val="8"/>
      <w:numFmt w:val="decimal"/>
      <w:lvlText w:val="9.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DC007D6"/>
    <w:multiLevelType w:val="hybridMultilevel"/>
    <w:tmpl w:val="F6663B42"/>
    <w:lvl w:ilvl="0" w:tplc="FD869588">
      <w:start w:val="1"/>
      <w:numFmt w:val="decimal"/>
      <w:lvlText w:val="9.1.21.%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3722822">
    <w:abstractNumId w:val="102"/>
  </w:num>
  <w:num w:numId="2" w16cid:durableId="94984818">
    <w:abstractNumId w:val="13"/>
  </w:num>
  <w:num w:numId="3" w16cid:durableId="398676707">
    <w:abstractNumId w:val="14"/>
  </w:num>
  <w:num w:numId="4" w16cid:durableId="561987165">
    <w:abstractNumId w:val="38"/>
  </w:num>
  <w:num w:numId="5" w16cid:durableId="438110787">
    <w:abstractNumId w:val="85"/>
  </w:num>
  <w:num w:numId="6" w16cid:durableId="1777796507">
    <w:abstractNumId w:val="50"/>
  </w:num>
  <w:num w:numId="7" w16cid:durableId="1511217177">
    <w:abstractNumId w:val="9"/>
  </w:num>
  <w:num w:numId="8" w16cid:durableId="2033336558">
    <w:abstractNumId w:val="27"/>
  </w:num>
  <w:num w:numId="9" w16cid:durableId="1295211316">
    <w:abstractNumId w:val="49"/>
  </w:num>
  <w:num w:numId="10" w16cid:durableId="1284001982">
    <w:abstractNumId w:val="88"/>
  </w:num>
  <w:num w:numId="11" w16cid:durableId="1999337890">
    <w:abstractNumId w:val="16"/>
  </w:num>
  <w:num w:numId="12" w16cid:durableId="1716003425">
    <w:abstractNumId w:val="22"/>
  </w:num>
  <w:num w:numId="13" w16cid:durableId="1959414533">
    <w:abstractNumId w:val="59"/>
  </w:num>
  <w:num w:numId="14" w16cid:durableId="1823810766">
    <w:abstractNumId w:val="29"/>
  </w:num>
  <w:num w:numId="15" w16cid:durableId="979187296">
    <w:abstractNumId w:val="92"/>
  </w:num>
  <w:num w:numId="16" w16cid:durableId="402069284">
    <w:abstractNumId w:val="105"/>
  </w:num>
  <w:num w:numId="17" w16cid:durableId="1025013463">
    <w:abstractNumId w:val="86"/>
  </w:num>
  <w:num w:numId="18" w16cid:durableId="1796215565">
    <w:abstractNumId w:val="30"/>
  </w:num>
  <w:num w:numId="19" w16cid:durableId="602109926">
    <w:abstractNumId w:val="107"/>
  </w:num>
  <w:num w:numId="20" w16cid:durableId="663045324">
    <w:abstractNumId w:val="8"/>
  </w:num>
  <w:num w:numId="21" w16cid:durableId="1613854522">
    <w:abstractNumId w:val="70"/>
  </w:num>
  <w:num w:numId="22" w16cid:durableId="683364661">
    <w:abstractNumId w:val="46"/>
  </w:num>
  <w:num w:numId="23" w16cid:durableId="394545193">
    <w:abstractNumId w:val="32"/>
  </w:num>
  <w:num w:numId="24" w16cid:durableId="1401518568">
    <w:abstractNumId w:val="110"/>
  </w:num>
  <w:num w:numId="25" w16cid:durableId="440028731">
    <w:abstractNumId w:val="109"/>
  </w:num>
  <w:num w:numId="26" w16cid:durableId="364257880">
    <w:abstractNumId w:val="61"/>
  </w:num>
  <w:num w:numId="27" w16cid:durableId="410198544">
    <w:abstractNumId w:val="111"/>
  </w:num>
  <w:num w:numId="28" w16cid:durableId="385689795">
    <w:abstractNumId w:val="10"/>
  </w:num>
  <w:num w:numId="29" w16cid:durableId="1956137263">
    <w:abstractNumId w:val="3"/>
  </w:num>
  <w:num w:numId="30" w16cid:durableId="154146830">
    <w:abstractNumId w:val="23"/>
  </w:num>
  <w:num w:numId="31" w16cid:durableId="879705684">
    <w:abstractNumId w:val="83"/>
  </w:num>
  <w:num w:numId="32" w16cid:durableId="1449353933">
    <w:abstractNumId w:val="44"/>
  </w:num>
  <w:num w:numId="33" w16cid:durableId="1582910175">
    <w:abstractNumId w:val="24"/>
  </w:num>
  <w:num w:numId="34" w16cid:durableId="604309933">
    <w:abstractNumId w:val="82"/>
  </w:num>
  <w:num w:numId="35" w16cid:durableId="568076984">
    <w:abstractNumId w:val="78"/>
  </w:num>
  <w:num w:numId="36" w16cid:durableId="550767699">
    <w:abstractNumId w:val="101"/>
  </w:num>
  <w:num w:numId="37" w16cid:durableId="1515920403">
    <w:abstractNumId w:val="72"/>
  </w:num>
  <w:num w:numId="38" w16cid:durableId="20669191">
    <w:abstractNumId w:val="75"/>
  </w:num>
  <w:num w:numId="39" w16cid:durableId="574169461">
    <w:abstractNumId w:val="56"/>
  </w:num>
  <w:num w:numId="40" w16cid:durableId="1793860342">
    <w:abstractNumId w:val="6"/>
  </w:num>
  <w:num w:numId="41" w16cid:durableId="1873958146">
    <w:abstractNumId w:val="100"/>
  </w:num>
  <w:num w:numId="42" w16cid:durableId="93063117">
    <w:abstractNumId w:val="4"/>
  </w:num>
  <w:num w:numId="43" w16cid:durableId="181743133">
    <w:abstractNumId w:val="74"/>
  </w:num>
  <w:num w:numId="44" w16cid:durableId="2035301360">
    <w:abstractNumId w:val="45"/>
  </w:num>
  <w:num w:numId="45" w16cid:durableId="497423494">
    <w:abstractNumId w:val="17"/>
  </w:num>
  <w:num w:numId="46" w16cid:durableId="255677385">
    <w:abstractNumId w:val="12"/>
  </w:num>
  <w:num w:numId="47" w16cid:durableId="1033379670">
    <w:abstractNumId w:val="94"/>
  </w:num>
  <w:num w:numId="48" w16cid:durableId="949624031">
    <w:abstractNumId w:val="77"/>
  </w:num>
  <w:num w:numId="49" w16cid:durableId="1025639464">
    <w:abstractNumId w:val="31"/>
  </w:num>
  <w:num w:numId="50" w16cid:durableId="226961512">
    <w:abstractNumId w:val="91"/>
  </w:num>
  <w:num w:numId="51" w16cid:durableId="1808666147">
    <w:abstractNumId w:val="19"/>
  </w:num>
  <w:num w:numId="52" w16cid:durableId="746849208">
    <w:abstractNumId w:val="62"/>
  </w:num>
  <w:num w:numId="53" w16cid:durableId="37362577">
    <w:abstractNumId w:val="57"/>
  </w:num>
  <w:num w:numId="54" w16cid:durableId="1755862193">
    <w:abstractNumId w:val="81"/>
  </w:num>
  <w:num w:numId="55" w16cid:durableId="1554928232">
    <w:abstractNumId w:val="55"/>
  </w:num>
  <w:num w:numId="56" w16cid:durableId="263416129">
    <w:abstractNumId w:val="47"/>
  </w:num>
  <w:num w:numId="57" w16cid:durableId="1698432603">
    <w:abstractNumId w:val="76"/>
  </w:num>
  <w:num w:numId="58" w16cid:durableId="2067946362">
    <w:abstractNumId w:val="39"/>
  </w:num>
  <w:num w:numId="59" w16cid:durableId="208803433">
    <w:abstractNumId w:val="108"/>
  </w:num>
  <w:num w:numId="60" w16cid:durableId="1513303336">
    <w:abstractNumId w:val="7"/>
  </w:num>
  <w:num w:numId="61" w16cid:durableId="1523277366">
    <w:abstractNumId w:val="52"/>
  </w:num>
  <w:num w:numId="62" w16cid:durableId="1842423772">
    <w:abstractNumId w:val="73"/>
  </w:num>
  <w:num w:numId="63" w16cid:durableId="836456591">
    <w:abstractNumId w:val="69"/>
  </w:num>
  <w:num w:numId="64" w16cid:durableId="1847012495">
    <w:abstractNumId w:val="103"/>
  </w:num>
  <w:num w:numId="65" w16cid:durableId="2075349581">
    <w:abstractNumId w:val="26"/>
  </w:num>
  <w:num w:numId="66" w16cid:durableId="83848083">
    <w:abstractNumId w:val="42"/>
  </w:num>
  <w:num w:numId="67" w16cid:durableId="641890884">
    <w:abstractNumId w:val="71"/>
  </w:num>
  <w:num w:numId="68" w16cid:durableId="1436943942">
    <w:abstractNumId w:val="87"/>
  </w:num>
  <w:num w:numId="69" w16cid:durableId="294485048">
    <w:abstractNumId w:val="64"/>
  </w:num>
  <w:num w:numId="70" w16cid:durableId="1796364106">
    <w:abstractNumId w:val="98"/>
  </w:num>
  <w:num w:numId="71" w16cid:durableId="1609502982">
    <w:abstractNumId w:val="80"/>
  </w:num>
  <w:num w:numId="72" w16cid:durableId="274406692">
    <w:abstractNumId w:val="21"/>
  </w:num>
  <w:num w:numId="73" w16cid:durableId="2067030017">
    <w:abstractNumId w:val="90"/>
  </w:num>
  <w:num w:numId="74" w16cid:durableId="407575298">
    <w:abstractNumId w:val="60"/>
  </w:num>
  <w:num w:numId="75" w16cid:durableId="1340157308">
    <w:abstractNumId w:val="43"/>
  </w:num>
  <w:num w:numId="76" w16cid:durableId="682900807">
    <w:abstractNumId w:val="1"/>
  </w:num>
  <w:num w:numId="77" w16cid:durableId="1825660090">
    <w:abstractNumId w:val="11"/>
  </w:num>
  <w:num w:numId="78" w16cid:durableId="1703433492">
    <w:abstractNumId w:val="33"/>
  </w:num>
  <w:num w:numId="79" w16cid:durableId="1490826460">
    <w:abstractNumId w:val="36"/>
  </w:num>
  <w:num w:numId="80" w16cid:durableId="1743680947">
    <w:abstractNumId w:val="41"/>
  </w:num>
  <w:num w:numId="81" w16cid:durableId="202181774">
    <w:abstractNumId w:val="65"/>
  </w:num>
  <w:num w:numId="82" w16cid:durableId="1050304685">
    <w:abstractNumId w:val="37"/>
  </w:num>
  <w:num w:numId="83" w16cid:durableId="2016298670">
    <w:abstractNumId w:val="79"/>
  </w:num>
  <w:num w:numId="84" w16cid:durableId="2141879634">
    <w:abstractNumId w:val="0"/>
  </w:num>
  <w:num w:numId="85" w16cid:durableId="1739403570">
    <w:abstractNumId w:val="20"/>
  </w:num>
  <w:num w:numId="86" w16cid:durableId="1614245002">
    <w:abstractNumId w:val="66"/>
  </w:num>
  <w:num w:numId="87" w16cid:durableId="790392804">
    <w:abstractNumId w:val="68"/>
  </w:num>
  <w:num w:numId="88" w16cid:durableId="1423841648">
    <w:abstractNumId w:val="5"/>
  </w:num>
  <w:num w:numId="89" w16cid:durableId="537201528">
    <w:abstractNumId w:val="28"/>
  </w:num>
  <w:num w:numId="90" w16cid:durableId="110172426">
    <w:abstractNumId w:val="84"/>
  </w:num>
  <w:num w:numId="91" w16cid:durableId="1334838506">
    <w:abstractNumId w:val="34"/>
  </w:num>
  <w:num w:numId="92" w16cid:durableId="954554846">
    <w:abstractNumId w:val="104"/>
  </w:num>
  <w:num w:numId="93" w16cid:durableId="1588492863">
    <w:abstractNumId w:val="67"/>
  </w:num>
  <w:num w:numId="94" w16cid:durableId="981814960">
    <w:abstractNumId w:val="99"/>
  </w:num>
  <w:num w:numId="95" w16cid:durableId="1260722490">
    <w:abstractNumId w:val="15"/>
  </w:num>
  <w:num w:numId="96" w16cid:durableId="1521158650">
    <w:abstractNumId w:val="96"/>
  </w:num>
  <w:num w:numId="97" w16cid:durableId="915016321">
    <w:abstractNumId w:val="40"/>
  </w:num>
  <w:num w:numId="98" w16cid:durableId="1108738226">
    <w:abstractNumId w:val="95"/>
  </w:num>
  <w:num w:numId="99" w16cid:durableId="1289700978">
    <w:abstractNumId w:val="58"/>
  </w:num>
  <w:num w:numId="100" w16cid:durableId="1974827999">
    <w:abstractNumId w:val="97"/>
  </w:num>
  <w:num w:numId="101" w16cid:durableId="1251965440">
    <w:abstractNumId w:val="53"/>
  </w:num>
  <w:num w:numId="102" w16cid:durableId="881136947">
    <w:abstractNumId w:val="25"/>
  </w:num>
  <w:num w:numId="103" w16cid:durableId="1367408781">
    <w:abstractNumId w:val="18"/>
  </w:num>
  <w:num w:numId="104" w16cid:durableId="303510269">
    <w:abstractNumId w:val="35"/>
  </w:num>
  <w:num w:numId="105" w16cid:durableId="1689024560">
    <w:abstractNumId w:val="89"/>
  </w:num>
  <w:num w:numId="106" w16cid:durableId="179320246">
    <w:abstractNumId w:val="54"/>
  </w:num>
  <w:num w:numId="107" w16cid:durableId="918713977">
    <w:abstractNumId w:val="48"/>
  </w:num>
  <w:num w:numId="108" w16cid:durableId="1905023427">
    <w:abstractNumId w:val="63"/>
  </w:num>
  <w:num w:numId="109" w16cid:durableId="2025090010">
    <w:abstractNumId w:val="93"/>
  </w:num>
  <w:num w:numId="110" w16cid:durableId="1393431768">
    <w:abstractNumId w:val="51"/>
  </w:num>
  <w:num w:numId="111" w16cid:durableId="309284442">
    <w:abstractNumId w:val="2"/>
  </w:num>
  <w:num w:numId="112" w16cid:durableId="1454322133">
    <w:abstractNumId w:val="10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26"/>
    <w:rsid w:val="00000731"/>
    <w:rsid w:val="0002150E"/>
    <w:rsid w:val="00023365"/>
    <w:rsid w:val="00024733"/>
    <w:rsid w:val="000907E8"/>
    <w:rsid w:val="00091F2E"/>
    <w:rsid w:val="000D2E26"/>
    <w:rsid w:val="00131DD9"/>
    <w:rsid w:val="00165E93"/>
    <w:rsid w:val="001836B2"/>
    <w:rsid w:val="0019430E"/>
    <w:rsid w:val="00196CE6"/>
    <w:rsid w:val="001B75F7"/>
    <w:rsid w:val="001C4656"/>
    <w:rsid w:val="001D5B40"/>
    <w:rsid w:val="002168B9"/>
    <w:rsid w:val="002574ED"/>
    <w:rsid w:val="00294683"/>
    <w:rsid w:val="0032378E"/>
    <w:rsid w:val="0037302C"/>
    <w:rsid w:val="003810A5"/>
    <w:rsid w:val="003A3FB3"/>
    <w:rsid w:val="003C70DD"/>
    <w:rsid w:val="00411241"/>
    <w:rsid w:val="00423243"/>
    <w:rsid w:val="00427EBB"/>
    <w:rsid w:val="00432696"/>
    <w:rsid w:val="00443AC6"/>
    <w:rsid w:val="00492287"/>
    <w:rsid w:val="00494B53"/>
    <w:rsid w:val="004C3579"/>
    <w:rsid w:val="004C57E1"/>
    <w:rsid w:val="004D6536"/>
    <w:rsid w:val="005009F2"/>
    <w:rsid w:val="00520F14"/>
    <w:rsid w:val="00540224"/>
    <w:rsid w:val="00564529"/>
    <w:rsid w:val="005902F3"/>
    <w:rsid w:val="005B645A"/>
    <w:rsid w:val="006011FE"/>
    <w:rsid w:val="00606006"/>
    <w:rsid w:val="00677FF9"/>
    <w:rsid w:val="00694778"/>
    <w:rsid w:val="006A56B9"/>
    <w:rsid w:val="006D3874"/>
    <w:rsid w:val="006E3DD2"/>
    <w:rsid w:val="00704C83"/>
    <w:rsid w:val="0071318D"/>
    <w:rsid w:val="007644D5"/>
    <w:rsid w:val="007B773A"/>
    <w:rsid w:val="007C0887"/>
    <w:rsid w:val="008011C8"/>
    <w:rsid w:val="00840471"/>
    <w:rsid w:val="0085169A"/>
    <w:rsid w:val="0086076E"/>
    <w:rsid w:val="008869CA"/>
    <w:rsid w:val="00890758"/>
    <w:rsid w:val="008919D3"/>
    <w:rsid w:val="008A792C"/>
    <w:rsid w:val="008B2F34"/>
    <w:rsid w:val="008B6ED6"/>
    <w:rsid w:val="008F6965"/>
    <w:rsid w:val="00926C2D"/>
    <w:rsid w:val="0093343F"/>
    <w:rsid w:val="00982D9F"/>
    <w:rsid w:val="009C1BFD"/>
    <w:rsid w:val="009E3A34"/>
    <w:rsid w:val="00A019C9"/>
    <w:rsid w:val="00A24D41"/>
    <w:rsid w:val="00A2754B"/>
    <w:rsid w:val="00A27DF3"/>
    <w:rsid w:val="00A3232E"/>
    <w:rsid w:val="00A32827"/>
    <w:rsid w:val="00A32A31"/>
    <w:rsid w:val="00A46B86"/>
    <w:rsid w:val="00A666EA"/>
    <w:rsid w:val="00A71D31"/>
    <w:rsid w:val="00AA3B89"/>
    <w:rsid w:val="00AD54CD"/>
    <w:rsid w:val="00AE7189"/>
    <w:rsid w:val="00AF6871"/>
    <w:rsid w:val="00B03E70"/>
    <w:rsid w:val="00B6334D"/>
    <w:rsid w:val="00BD1E92"/>
    <w:rsid w:val="00BD2D50"/>
    <w:rsid w:val="00C16027"/>
    <w:rsid w:val="00C302F9"/>
    <w:rsid w:val="00C83598"/>
    <w:rsid w:val="00C945F9"/>
    <w:rsid w:val="00CC2E26"/>
    <w:rsid w:val="00D50371"/>
    <w:rsid w:val="00D63C96"/>
    <w:rsid w:val="00D66B77"/>
    <w:rsid w:val="00D82354"/>
    <w:rsid w:val="00D908B2"/>
    <w:rsid w:val="00DA1173"/>
    <w:rsid w:val="00DD50FD"/>
    <w:rsid w:val="00DF5D87"/>
    <w:rsid w:val="00E63677"/>
    <w:rsid w:val="00E6519E"/>
    <w:rsid w:val="00E659BA"/>
    <w:rsid w:val="00EA35EE"/>
    <w:rsid w:val="00EC444F"/>
    <w:rsid w:val="00EC4B9C"/>
    <w:rsid w:val="00EE4D4A"/>
    <w:rsid w:val="00F0719C"/>
    <w:rsid w:val="00F147B2"/>
    <w:rsid w:val="00F41526"/>
    <w:rsid w:val="00F530A0"/>
    <w:rsid w:val="00F564B6"/>
    <w:rsid w:val="00F65A2C"/>
    <w:rsid w:val="00FC2FE7"/>
    <w:rsid w:val="00FD314F"/>
    <w:rsid w:val="00FE05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398F8"/>
  <w15:chartTrackingRefBased/>
  <w15:docId w15:val="{90E70A7E-852F-441E-91F7-CD605D4F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D2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D2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D2E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D2E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D2E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D2E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D2E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D2E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D2E2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2E2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D2E2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D2E2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D2E2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D2E2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D2E2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D2E2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D2E2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D2E26"/>
    <w:rPr>
      <w:rFonts w:eastAsiaTheme="majorEastAsia" w:cstheme="majorBidi"/>
      <w:color w:val="272727" w:themeColor="text1" w:themeTint="D8"/>
    </w:rPr>
  </w:style>
  <w:style w:type="paragraph" w:styleId="Ttulo">
    <w:name w:val="Title"/>
    <w:basedOn w:val="Normal"/>
    <w:next w:val="Normal"/>
    <w:link w:val="TtuloChar"/>
    <w:uiPriority w:val="10"/>
    <w:qFormat/>
    <w:rsid w:val="000D2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D2E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D2E2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D2E2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D2E26"/>
    <w:pPr>
      <w:spacing w:before="160"/>
      <w:jc w:val="center"/>
    </w:pPr>
    <w:rPr>
      <w:i/>
      <w:iCs/>
      <w:color w:val="404040" w:themeColor="text1" w:themeTint="BF"/>
    </w:rPr>
  </w:style>
  <w:style w:type="character" w:customStyle="1" w:styleId="CitaoChar">
    <w:name w:val="Citação Char"/>
    <w:basedOn w:val="Fontepargpadro"/>
    <w:link w:val="Citao"/>
    <w:uiPriority w:val="29"/>
    <w:rsid w:val="000D2E26"/>
    <w:rPr>
      <w:i/>
      <w:iCs/>
      <w:color w:val="404040" w:themeColor="text1" w:themeTint="BF"/>
    </w:rPr>
  </w:style>
  <w:style w:type="paragraph" w:styleId="PargrafodaLista">
    <w:name w:val="List Paragraph"/>
    <w:basedOn w:val="Normal"/>
    <w:link w:val="PargrafodaListaChar"/>
    <w:uiPriority w:val="34"/>
    <w:qFormat/>
    <w:rsid w:val="000D2E26"/>
    <w:pPr>
      <w:ind w:left="720"/>
      <w:contextualSpacing/>
    </w:pPr>
  </w:style>
  <w:style w:type="character" w:styleId="nfaseIntensa">
    <w:name w:val="Intense Emphasis"/>
    <w:basedOn w:val="Fontepargpadro"/>
    <w:uiPriority w:val="21"/>
    <w:qFormat/>
    <w:rsid w:val="000D2E26"/>
    <w:rPr>
      <w:i/>
      <w:iCs/>
      <w:color w:val="0F4761" w:themeColor="accent1" w:themeShade="BF"/>
    </w:rPr>
  </w:style>
  <w:style w:type="paragraph" w:styleId="CitaoIntensa">
    <w:name w:val="Intense Quote"/>
    <w:basedOn w:val="Normal"/>
    <w:next w:val="Normal"/>
    <w:link w:val="CitaoIntensaChar"/>
    <w:uiPriority w:val="30"/>
    <w:qFormat/>
    <w:rsid w:val="000D2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D2E26"/>
    <w:rPr>
      <w:i/>
      <w:iCs/>
      <w:color w:val="0F4761" w:themeColor="accent1" w:themeShade="BF"/>
    </w:rPr>
  </w:style>
  <w:style w:type="character" w:styleId="RefernciaIntensa">
    <w:name w:val="Intense Reference"/>
    <w:basedOn w:val="Fontepargpadro"/>
    <w:uiPriority w:val="32"/>
    <w:qFormat/>
    <w:rsid w:val="000D2E26"/>
    <w:rPr>
      <w:b/>
      <w:bCs/>
      <w:smallCaps/>
      <w:color w:val="0F4761" w:themeColor="accent1" w:themeShade="BF"/>
      <w:spacing w:val="5"/>
    </w:rPr>
  </w:style>
  <w:style w:type="character" w:styleId="Hyperlink">
    <w:name w:val="Hyperlink"/>
    <w:basedOn w:val="Fontepargpadro"/>
    <w:uiPriority w:val="99"/>
    <w:unhideWhenUsed/>
    <w:rsid w:val="000D2E26"/>
    <w:rPr>
      <w:color w:val="467886" w:themeColor="hyperlink"/>
      <w:u w:val="single"/>
    </w:rPr>
  </w:style>
  <w:style w:type="character" w:styleId="MenoPendente">
    <w:name w:val="Unresolved Mention"/>
    <w:basedOn w:val="Fontepargpadro"/>
    <w:uiPriority w:val="99"/>
    <w:semiHidden/>
    <w:unhideWhenUsed/>
    <w:rsid w:val="000D2E26"/>
    <w:rPr>
      <w:color w:val="605E5C"/>
      <w:shd w:val="clear" w:color="auto" w:fill="E1DFDD"/>
    </w:rPr>
  </w:style>
  <w:style w:type="paragraph" w:styleId="Cabealho">
    <w:name w:val="header"/>
    <w:basedOn w:val="Normal"/>
    <w:link w:val="CabealhoChar"/>
    <w:uiPriority w:val="99"/>
    <w:unhideWhenUsed/>
    <w:rsid w:val="000D2E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2E26"/>
  </w:style>
  <w:style w:type="paragraph" w:styleId="Rodap">
    <w:name w:val="footer"/>
    <w:basedOn w:val="Normal"/>
    <w:link w:val="RodapChar"/>
    <w:uiPriority w:val="99"/>
    <w:unhideWhenUsed/>
    <w:rsid w:val="000D2E26"/>
    <w:pPr>
      <w:tabs>
        <w:tab w:val="center" w:pos="4252"/>
        <w:tab w:val="right" w:pos="8504"/>
      </w:tabs>
      <w:spacing w:after="0" w:line="240" w:lineRule="auto"/>
    </w:pPr>
  </w:style>
  <w:style w:type="character" w:customStyle="1" w:styleId="RodapChar">
    <w:name w:val="Rodapé Char"/>
    <w:basedOn w:val="Fontepargpadro"/>
    <w:link w:val="Rodap"/>
    <w:uiPriority w:val="99"/>
    <w:rsid w:val="000D2E26"/>
  </w:style>
  <w:style w:type="paragraph" w:customStyle="1" w:styleId="Nivel3">
    <w:name w:val="Nivel 3"/>
    <w:basedOn w:val="Normal"/>
    <w:link w:val="Nivel3Char"/>
    <w:qFormat/>
    <w:rsid w:val="00A019C9"/>
    <w:pPr>
      <w:spacing w:before="120" w:after="120" w:line="276" w:lineRule="auto"/>
      <w:ind w:left="3198" w:hanging="504"/>
      <w:jc w:val="both"/>
    </w:pPr>
    <w:rPr>
      <w:rFonts w:ascii="Arial" w:eastAsia="Times New Roman" w:hAnsi="Arial" w:cs="Arial"/>
      <w:color w:val="000000"/>
      <w:kern w:val="0"/>
      <w:sz w:val="20"/>
      <w:szCs w:val="20"/>
      <w:lang w:eastAsia="pt-BR"/>
      <w14:ligatures w14:val="none"/>
    </w:rPr>
  </w:style>
  <w:style w:type="character" w:customStyle="1" w:styleId="Nivel3Char">
    <w:name w:val="Nivel 3 Char"/>
    <w:link w:val="Nivel3"/>
    <w:rsid w:val="00A019C9"/>
    <w:rPr>
      <w:rFonts w:ascii="Arial" w:eastAsia="Times New Roman" w:hAnsi="Arial" w:cs="Arial"/>
      <w:color w:val="000000"/>
      <w:kern w:val="0"/>
      <w:sz w:val="20"/>
      <w:szCs w:val="20"/>
      <w:lang w:eastAsia="pt-BR"/>
      <w14:ligatures w14:val="none"/>
    </w:rPr>
  </w:style>
  <w:style w:type="paragraph" w:customStyle="1" w:styleId="textojustificadorecuoprimeiralinha">
    <w:name w:val="texto_justificado_recuo_primeira_linha"/>
    <w:basedOn w:val="Normal"/>
    <w:rsid w:val="0071318D"/>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Nivel01Titulo">
    <w:name w:val="Nivel_01_Titulo"/>
    <w:basedOn w:val="Ttulo1"/>
    <w:next w:val="Normal"/>
    <w:link w:val="Nivel01TituloChar"/>
    <w:qFormat/>
    <w:rsid w:val="0071318D"/>
    <w:pPr>
      <w:numPr>
        <w:numId w:val="15"/>
      </w:numPr>
      <w:tabs>
        <w:tab w:val="left" w:pos="567"/>
      </w:tabs>
      <w:spacing w:before="240" w:after="0" w:line="240" w:lineRule="auto"/>
      <w:ind w:left="360" w:hanging="990"/>
      <w:jc w:val="both"/>
    </w:pPr>
    <w:rPr>
      <w:rFonts w:ascii="Arial" w:eastAsia="Times New Roman" w:hAnsi="Arial" w:cs="Times New Roman"/>
      <w:b/>
      <w:bCs/>
      <w:color w:val="2F5496"/>
      <w:kern w:val="0"/>
      <w:sz w:val="20"/>
      <w:szCs w:val="20"/>
      <w:lang w:eastAsia="pt-BR"/>
      <w14:ligatures w14:val="none"/>
    </w:rPr>
  </w:style>
  <w:style w:type="paragraph" w:customStyle="1" w:styleId="Nvel2-Red">
    <w:name w:val="Nível 2 -Red"/>
    <w:basedOn w:val="Normal"/>
    <w:link w:val="Nvel2-RedChar"/>
    <w:qFormat/>
    <w:rsid w:val="0071318D"/>
    <w:pPr>
      <w:numPr>
        <w:ilvl w:val="1"/>
        <w:numId w:val="15"/>
      </w:numPr>
      <w:spacing w:before="120" w:after="120" w:line="276" w:lineRule="auto"/>
      <w:ind w:left="4969" w:hanging="360"/>
      <w:jc w:val="both"/>
    </w:pPr>
    <w:rPr>
      <w:rFonts w:ascii="Arial" w:eastAsia="Times New Roman" w:hAnsi="Arial" w:cs="Arial"/>
      <w:i/>
      <w:iCs/>
      <w:color w:val="FF0000"/>
      <w:kern w:val="0"/>
      <w:sz w:val="20"/>
      <w:szCs w:val="20"/>
      <w:lang w:eastAsia="pt-BR"/>
      <w14:ligatures w14:val="none"/>
    </w:rPr>
  </w:style>
  <w:style w:type="paragraph" w:customStyle="1" w:styleId="Nvel3-R">
    <w:name w:val="Nível 3-R"/>
    <w:basedOn w:val="Nivel3"/>
    <w:qFormat/>
    <w:rsid w:val="0071318D"/>
    <w:pPr>
      <w:numPr>
        <w:ilvl w:val="2"/>
        <w:numId w:val="15"/>
      </w:numPr>
    </w:pPr>
    <w:rPr>
      <w:i/>
      <w:iCs/>
      <w:color w:val="FF0000"/>
    </w:rPr>
  </w:style>
  <w:style w:type="paragraph" w:customStyle="1" w:styleId="Nvel4-R">
    <w:name w:val="Nível 4-R"/>
    <w:basedOn w:val="Normal"/>
    <w:qFormat/>
    <w:rsid w:val="0071318D"/>
    <w:pPr>
      <w:numPr>
        <w:ilvl w:val="3"/>
        <w:numId w:val="15"/>
      </w:numPr>
      <w:spacing w:before="120" w:after="120" w:line="276" w:lineRule="auto"/>
      <w:ind w:left="2491" w:hanging="648"/>
      <w:jc w:val="both"/>
    </w:pPr>
    <w:rPr>
      <w:rFonts w:ascii="Arial" w:eastAsia="Times New Roman" w:hAnsi="Arial" w:cs="Arial"/>
      <w:i/>
      <w:iCs/>
      <w:color w:val="FF0000"/>
      <w:kern w:val="0"/>
      <w:sz w:val="20"/>
      <w:szCs w:val="20"/>
      <w:lang w:eastAsia="pt-BR"/>
      <w14:ligatures w14:val="none"/>
    </w:rPr>
  </w:style>
  <w:style w:type="character" w:customStyle="1" w:styleId="Nivel01TituloChar">
    <w:name w:val="Nivel_01_Titulo Char"/>
    <w:link w:val="Nivel01Titulo"/>
    <w:rsid w:val="0071318D"/>
    <w:rPr>
      <w:rFonts w:ascii="Arial" w:eastAsia="Times New Roman" w:hAnsi="Arial" w:cs="Times New Roman"/>
      <w:b/>
      <w:bCs/>
      <w:color w:val="2F5496"/>
      <w:kern w:val="0"/>
      <w:sz w:val="20"/>
      <w:szCs w:val="20"/>
      <w:lang w:eastAsia="pt-BR"/>
      <w14:ligatures w14:val="none"/>
    </w:rPr>
  </w:style>
  <w:style w:type="character" w:customStyle="1" w:styleId="Nvel2-RedChar">
    <w:name w:val="Nível 2 -Red Char"/>
    <w:link w:val="Nvel2-Red"/>
    <w:rsid w:val="003C70D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02150E"/>
    <w:pPr>
      <w:spacing w:before="60" w:after="60" w:line="259" w:lineRule="auto"/>
      <w:ind w:left="0"/>
      <w:contextualSpacing w:val="0"/>
      <w:jc w:val="center"/>
    </w:pPr>
    <w:rPr>
      <w:rFonts w:ascii="Arial" w:eastAsia="Calibri" w:hAnsi="Arial" w:cs="Arial"/>
      <w:b/>
      <w:bCs/>
      <w:i/>
      <w:iCs/>
      <w:color w:val="FF0000"/>
      <w:kern w:val="0"/>
      <w:u w:val="single"/>
      <w:lang w:eastAsia="pt-BR"/>
      <w14:ligatures w14:val="none"/>
    </w:rPr>
  </w:style>
  <w:style w:type="character" w:customStyle="1" w:styleId="ouChar">
    <w:name w:val="ou Char"/>
    <w:link w:val="ou"/>
    <w:rsid w:val="0002150E"/>
    <w:rPr>
      <w:rFonts w:ascii="Arial" w:eastAsia="Calibri" w:hAnsi="Arial" w:cs="Arial"/>
      <w:b/>
      <w:bCs/>
      <w:i/>
      <w:iCs/>
      <w:color w:val="FF0000"/>
      <w:kern w:val="0"/>
      <w:u w:val="single"/>
      <w:lang w:eastAsia="pt-BR"/>
      <w14:ligatures w14:val="none"/>
    </w:rPr>
  </w:style>
  <w:style w:type="character" w:customStyle="1" w:styleId="normaltextrun">
    <w:name w:val="normaltextrun"/>
    <w:basedOn w:val="Fontepargpadro"/>
    <w:rsid w:val="0002150E"/>
  </w:style>
  <w:style w:type="paragraph" w:customStyle="1" w:styleId="Default">
    <w:name w:val="Default"/>
    <w:link w:val="DefaultChar"/>
    <w:rsid w:val="00432696"/>
    <w:pPr>
      <w:autoSpaceDE w:val="0"/>
      <w:autoSpaceDN w:val="0"/>
      <w:adjustRightInd w:val="0"/>
      <w:spacing w:after="0" w:line="240" w:lineRule="auto"/>
    </w:pPr>
    <w:rPr>
      <w:rFonts w:ascii="Calibri" w:eastAsia="Times New Roman" w:hAnsi="Calibri" w:cs="Calibri"/>
      <w:color w:val="000000"/>
      <w:kern w:val="0"/>
      <w:lang w:eastAsia="pt-BR"/>
      <w14:ligatures w14:val="none"/>
    </w:rPr>
  </w:style>
  <w:style w:type="paragraph" w:styleId="NormalWeb">
    <w:name w:val="Normal (Web)"/>
    <w:basedOn w:val="Normal"/>
    <w:uiPriority w:val="99"/>
    <w:unhideWhenUsed/>
    <w:rsid w:val="00432696"/>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cf01">
    <w:name w:val="cf01"/>
    <w:rsid w:val="00432696"/>
    <w:rPr>
      <w:rFonts w:ascii="Segoe UI" w:hAnsi="Segoe UI" w:cs="Segoe UI" w:hint="default"/>
      <w:sz w:val="18"/>
      <w:szCs w:val="18"/>
    </w:rPr>
  </w:style>
  <w:style w:type="character" w:customStyle="1" w:styleId="DefaultChar">
    <w:name w:val="Default Char"/>
    <w:link w:val="Default"/>
    <w:rsid w:val="00432696"/>
    <w:rPr>
      <w:rFonts w:ascii="Calibri" w:eastAsia="Times New Roman" w:hAnsi="Calibri" w:cs="Calibri"/>
      <w:color w:val="000000"/>
      <w:kern w:val="0"/>
      <w:lang w:eastAsia="pt-BR"/>
      <w14:ligatures w14:val="none"/>
    </w:rPr>
  </w:style>
  <w:style w:type="character" w:customStyle="1" w:styleId="PargrafodaListaChar">
    <w:name w:val="Parágrafo da Lista Char"/>
    <w:link w:val="PargrafodaLista"/>
    <w:uiPriority w:val="34"/>
    <w:rsid w:val="00432696"/>
  </w:style>
  <w:style w:type="character" w:styleId="Forte">
    <w:name w:val="Strong"/>
    <w:basedOn w:val="Fontepargpadro"/>
    <w:uiPriority w:val="22"/>
    <w:qFormat/>
    <w:rsid w:val="00411241"/>
    <w:rPr>
      <w:b/>
      <w:bCs/>
    </w:rPr>
  </w:style>
  <w:style w:type="paragraph" w:customStyle="1" w:styleId="Nivel2">
    <w:name w:val="Nivel 2"/>
    <w:basedOn w:val="Normal"/>
    <w:link w:val="Nivel2Char"/>
    <w:qFormat/>
    <w:rsid w:val="007644D5"/>
    <w:pPr>
      <w:spacing w:before="120" w:after="120" w:line="276" w:lineRule="auto"/>
      <w:ind w:left="4969" w:hanging="432"/>
      <w:jc w:val="both"/>
    </w:pPr>
    <w:rPr>
      <w:rFonts w:ascii="Arial" w:eastAsia="Times New Roman" w:hAnsi="Arial" w:cs="Arial"/>
      <w:color w:val="000000"/>
      <w:kern w:val="0"/>
      <w:sz w:val="20"/>
      <w:szCs w:val="20"/>
      <w:lang w:eastAsia="pt-BR"/>
      <w14:ligatures w14:val="none"/>
    </w:rPr>
  </w:style>
  <w:style w:type="character" w:customStyle="1" w:styleId="Nivel2Char">
    <w:name w:val="Nivel 2 Char"/>
    <w:link w:val="Nivel2"/>
    <w:locked/>
    <w:rsid w:val="007644D5"/>
    <w:rPr>
      <w:rFonts w:ascii="Arial" w:eastAsia="Times New Roman" w:hAnsi="Arial" w:cs="Arial"/>
      <w:color w:val="000000"/>
      <w:kern w:val="0"/>
      <w:sz w:val="20"/>
      <w:szCs w:val="20"/>
      <w:lang w:eastAsia="pt-BR"/>
      <w14:ligatures w14:val="none"/>
    </w:rPr>
  </w:style>
  <w:style w:type="paragraph" w:customStyle="1" w:styleId="textojustificado">
    <w:name w:val="texto_justificado"/>
    <w:basedOn w:val="Normal"/>
    <w:rsid w:val="00A27DF3"/>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430654">
      <w:bodyDiv w:val="1"/>
      <w:marLeft w:val="0"/>
      <w:marRight w:val="0"/>
      <w:marTop w:val="0"/>
      <w:marBottom w:val="0"/>
      <w:divBdr>
        <w:top w:val="none" w:sz="0" w:space="0" w:color="auto"/>
        <w:left w:val="none" w:sz="0" w:space="0" w:color="auto"/>
        <w:bottom w:val="none" w:sz="0" w:space="0" w:color="auto"/>
        <w:right w:val="none" w:sz="0" w:space="0" w:color="auto"/>
      </w:divBdr>
    </w:div>
    <w:div w:id="1080518147">
      <w:bodyDiv w:val="1"/>
      <w:marLeft w:val="0"/>
      <w:marRight w:val="0"/>
      <w:marTop w:val="0"/>
      <w:marBottom w:val="0"/>
      <w:divBdr>
        <w:top w:val="none" w:sz="0" w:space="0" w:color="auto"/>
        <w:left w:val="none" w:sz="0" w:space="0" w:color="auto"/>
        <w:bottom w:val="none" w:sz="0" w:space="0" w:color="auto"/>
        <w:right w:val="none" w:sz="0" w:space="0" w:color="auto"/>
      </w:divBdr>
    </w:div>
    <w:div w:id="1237085568">
      <w:bodyDiv w:val="1"/>
      <w:marLeft w:val="0"/>
      <w:marRight w:val="0"/>
      <w:marTop w:val="0"/>
      <w:marBottom w:val="0"/>
      <w:divBdr>
        <w:top w:val="none" w:sz="0" w:space="0" w:color="auto"/>
        <w:left w:val="none" w:sz="0" w:space="0" w:color="auto"/>
        <w:bottom w:val="none" w:sz="0" w:space="0" w:color="auto"/>
        <w:right w:val="none" w:sz="0" w:space="0" w:color="auto"/>
      </w:divBdr>
    </w:div>
    <w:div w:id="1440566279">
      <w:bodyDiv w:val="1"/>
      <w:marLeft w:val="0"/>
      <w:marRight w:val="0"/>
      <w:marTop w:val="0"/>
      <w:marBottom w:val="0"/>
      <w:divBdr>
        <w:top w:val="none" w:sz="0" w:space="0" w:color="auto"/>
        <w:left w:val="none" w:sz="0" w:space="0" w:color="auto"/>
        <w:bottom w:val="none" w:sz="0" w:space="0" w:color="auto"/>
        <w:right w:val="none" w:sz="0" w:space="0" w:color="auto"/>
      </w:divBdr>
    </w:div>
    <w:div w:id="1486970555">
      <w:bodyDiv w:val="1"/>
      <w:marLeft w:val="0"/>
      <w:marRight w:val="0"/>
      <w:marTop w:val="0"/>
      <w:marBottom w:val="0"/>
      <w:divBdr>
        <w:top w:val="none" w:sz="0" w:space="0" w:color="auto"/>
        <w:left w:val="none" w:sz="0" w:space="0" w:color="auto"/>
        <w:bottom w:val="none" w:sz="0" w:space="0" w:color="auto"/>
        <w:right w:val="none" w:sz="0" w:space="0" w:color="auto"/>
      </w:divBdr>
    </w:div>
    <w:div w:id="1562642331">
      <w:bodyDiv w:val="1"/>
      <w:marLeft w:val="0"/>
      <w:marRight w:val="0"/>
      <w:marTop w:val="0"/>
      <w:marBottom w:val="0"/>
      <w:divBdr>
        <w:top w:val="none" w:sz="0" w:space="0" w:color="auto"/>
        <w:left w:val="none" w:sz="0" w:space="0" w:color="auto"/>
        <w:bottom w:val="none" w:sz="0" w:space="0" w:color="auto"/>
        <w:right w:val="none" w:sz="0" w:space="0" w:color="auto"/>
      </w:divBdr>
    </w:div>
    <w:div w:id="1871993123">
      <w:bodyDiv w:val="1"/>
      <w:marLeft w:val="0"/>
      <w:marRight w:val="0"/>
      <w:marTop w:val="0"/>
      <w:marBottom w:val="0"/>
      <w:divBdr>
        <w:top w:val="none" w:sz="0" w:space="0" w:color="auto"/>
        <w:left w:val="none" w:sz="0" w:space="0" w:color="auto"/>
        <w:bottom w:val="none" w:sz="0" w:space="0" w:color="auto"/>
        <w:right w:val="none" w:sz="0" w:space="0" w:color="auto"/>
      </w:divBdr>
    </w:div>
    <w:div w:id="20660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8078compilado.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nalto.gov.br/ccivil_03/leis/2002/l10406compilada.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1/lei/l12527.ht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2E770-B6AE-471F-8DF5-50272243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8414</Words>
  <Characters>45439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Almeida</dc:creator>
  <cp:keywords/>
  <dc:description/>
  <cp:lastModifiedBy>Sônia Maria Trindade</cp:lastModifiedBy>
  <cp:revision>5</cp:revision>
  <cp:lastPrinted>2025-01-24T17:19:00Z</cp:lastPrinted>
  <dcterms:created xsi:type="dcterms:W3CDTF">2025-01-24T17:18:00Z</dcterms:created>
  <dcterms:modified xsi:type="dcterms:W3CDTF">2025-04-07T17:29:00Z</dcterms:modified>
</cp:coreProperties>
</file>